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970" w:rsidRPr="00B91610" w:rsidRDefault="00A173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</w:rPr>
      </w:pPr>
      <w:r w:rsidRPr="005D0894">
        <w:rPr>
          <w:rFonts w:ascii="Times New Roman" w:eastAsia="Times New Roman" w:hAnsi="Times New Roman" w:cs="Times New Roman"/>
          <w:color w:val="000000"/>
        </w:rPr>
        <w:t xml:space="preserve">            На основу члана 20. Закона о јавном информисању и медијима („Службени г</w:t>
      </w:r>
      <w:r w:rsidR="00A11D2B" w:rsidRPr="005D0894">
        <w:rPr>
          <w:rFonts w:ascii="Times New Roman" w:eastAsia="Times New Roman" w:hAnsi="Times New Roman" w:cs="Times New Roman"/>
          <w:color w:val="000000"/>
        </w:rPr>
        <w:t>ласник гласник РС“, бр. 92/2023</w:t>
      </w:r>
      <w:r w:rsidR="00A11D2B" w:rsidRPr="005D0894">
        <w:rPr>
          <w:rFonts w:ascii="Times New Roman" w:eastAsia="Times New Roman" w:hAnsi="Times New Roman" w:cs="Times New Roman"/>
          <w:color w:val="000000"/>
          <w:lang w:val="sr-Cyrl-RS"/>
        </w:rPr>
        <w:t xml:space="preserve"> - </w:t>
      </w:r>
      <w:r w:rsidRPr="005D0894">
        <w:rPr>
          <w:rFonts w:ascii="Times New Roman" w:eastAsia="Times New Roman" w:hAnsi="Times New Roman" w:cs="Times New Roman"/>
          <w:color w:val="000000"/>
        </w:rPr>
        <w:t>аутентично тумачење) и члана 46. и 47. Закона о локалној самоуправи („Службени гласник гласник РС“, бр. 129/07, 83/14</w:t>
      </w:r>
      <w:r w:rsidR="00A11D2B" w:rsidRPr="005D0894">
        <w:rPr>
          <w:rFonts w:ascii="Times New Roman" w:eastAsia="Times New Roman" w:hAnsi="Times New Roman" w:cs="Times New Roman"/>
          <w:color w:val="000000"/>
        </w:rPr>
        <w:t xml:space="preserve"> - </w:t>
      </w:r>
      <w:r w:rsidRPr="005D0894">
        <w:rPr>
          <w:rFonts w:ascii="Times New Roman" w:eastAsia="Times New Roman" w:hAnsi="Times New Roman" w:cs="Times New Roman"/>
          <w:color w:val="000000"/>
        </w:rPr>
        <w:t>др. закон и 47/18 и 111/2021</w:t>
      </w:r>
      <w:r w:rsidR="00A11D2B" w:rsidRPr="005D0894">
        <w:rPr>
          <w:rFonts w:ascii="Times New Roman" w:eastAsia="Times New Roman" w:hAnsi="Times New Roman" w:cs="Times New Roman"/>
          <w:color w:val="000000"/>
        </w:rPr>
        <w:t xml:space="preserve"> </w:t>
      </w:r>
      <w:r w:rsidRPr="005D0894">
        <w:rPr>
          <w:rFonts w:ascii="Times New Roman" w:eastAsia="Times New Roman" w:hAnsi="Times New Roman" w:cs="Times New Roman"/>
          <w:color w:val="000000"/>
        </w:rPr>
        <w:t>-</w:t>
      </w:r>
      <w:r w:rsidR="00A11D2B" w:rsidRPr="005D0894">
        <w:rPr>
          <w:rFonts w:ascii="Times New Roman" w:eastAsia="Times New Roman" w:hAnsi="Times New Roman" w:cs="Times New Roman"/>
          <w:color w:val="000000"/>
        </w:rPr>
        <w:t xml:space="preserve"> </w:t>
      </w:r>
      <w:r w:rsidRPr="005D0894">
        <w:rPr>
          <w:rFonts w:ascii="Times New Roman" w:eastAsia="Times New Roman" w:hAnsi="Times New Roman" w:cs="Times New Roman"/>
          <w:color w:val="000000"/>
        </w:rPr>
        <w:t xml:space="preserve">др. закон), Одлуке о буџету општине Нова Варош за 2024. годину број 06-113/2/2023-02  од 21.12.2023. (''Службени лист општине Нова Варош'', број 12/2023), Предлога Комисије за спровођење конкурса за суфинансирање пројеката из буџета Општине Нова Варош </w:t>
      </w:r>
      <w:r w:rsidRPr="005D0894">
        <w:rPr>
          <w:rFonts w:ascii="Times New Roman" w:eastAsia="Times New Roman" w:hAnsi="Times New Roman" w:cs="Times New Roman"/>
        </w:rPr>
        <w:t>ради остваривања јавног интереса у области јавног информисања на територији општине Нова Варош у 2024. години</w:t>
      </w:r>
      <w:r w:rsidR="00C61A1A">
        <w:rPr>
          <w:rFonts w:ascii="Times New Roman" w:eastAsia="Times New Roman" w:hAnsi="Times New Roman" w:cs="Times New Roman"/>
          <w:lang w:val="sr-Cyrl-RS"/>
        </w:rPr>
        <w:t xml:space="preserve"> од 02.10.2024. године</w:t>
      </w:r>
      <w:r w:rsidRPr="00B91610">
        <w:rPr>
          <w:rFonts w:ascii="Times New Roman" w:eastAsia="Times New Roman" w:hAnsi="Times New Roman" w:cs="Times New Roman"/>
        </w:rPr>
        <w:t>, О</w:t>
      </w:r>
      <w:r w:rsidRPr="00B91610">
        <w:rPr>
          <w:rFonts w:ascii="Times New Roman" w:eastAsia="Times New Roman" w:hAnsi="Times New Roman" w:cs="Times New Roman"/>
          <w:lang w:val="sr-Cyrl-RS"/>
        </w:rPr>
        <w:t>п</w:t>
      </w:r>
      <w:r w:rsidRPr="00B91610">
        <w:rPr>
          <w:rFonts w:ascii="Times New Roman" w:eastAsia="Times New Roman" w:hAnsi="Times New Roman" w:cs="Times New Roman"/>
        </w:rPr>
        <w:t>штинско Већ</w:t>
      </w:r>
      <w:r w:rsidR="00A11D2B" w:rsidRPr="00B91610">
        <w:rPr>
          <w:rFonts w:ascii="Times New Roman" w:eastAsia="Times New Roman" w:hAnsi="Times New Roman" w:cs="Times New Roman"/>
        </w:rPr>
        <w:t>е на седници одржаној дана</w:t>
      </w:r>
      <w:r w:rsidR="00CF1DA4">
        <w:rPr>
          <w:rFonts w:ascii="Times New Roman" w:eastAsia="Times New Roman" w:hAnsi="Times New Roman" w:cs="Times New Roman"/>
          <w:lang w:val="sr-Cyrl-RS"/>
        </w:rPr>
        <w:t xml:space="preserve"> 08</w:t>
      </w:r>
      <w:r w:rsidR="00A11D2B" w:rsidRPr="00B91610">
        <w:rPr>
          <w:rFonts w:ascii="Times New Roman" w:eastAsia="Times New Roman" w:hAnsi="Times New Roman" w:cs="Times New Roman"/>
        </w:rPr>
        <w:t>.10</w:t>
      </w:r>
      <w:r w:rsidRPr="00B91610">
        <w:rPr>
          <w:rFonts w:ascii="Times New Roman" w:eastAsia="Times New Roman" w:hAnsi="Times New Roman" w:cs="Times New Roman"/>
        </w:rPr>
        <w:t>.2024. године донело је:</w:t>
      </w: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</w:rPr>
      </w:pPr>
      <w:r w:rsidRPr="005D0894">
        <w:rPr>
          <w:rFonts w:ascii="Times New Roman" w:eastAsia="Times New Roman" w:hAnsi="Times New Roman" w:cs="Times New Roman"/>
          <w:b/>
          <w:color w:val="000000"/>
        </w:rPr>
        <w:t xml:space="preserve">Р Е Ш Е Њ Е       </w:t>
      </w: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D0894">
        <w:rPr>
          <w:rFonts w:ascii="Times New Roman" w:eastAsia="Times New Roman" w:hAnsi="Times New Roman" w:cs="Times New Roman"/>
          <w:b/>
          <w:color w:val="000000"/>
        </w:rPr>
        <w:t>О РАСПОДЕЛИ СРЕДСТВА ЗА СУФИНАНСИРАЊЕ ПРОЈЕКАТА ИЗ БУЏЕТА ОПШТИНЕ НОВА ВАРОШ РАДИ ОСТВАРИВАЊА  ЈАВНОГ ИНТЕРЕСА У ОБЛАСТИ ЈАВНОГ ИНФОРМИСАЊА НА ТЕРИТОРИЈИ ОПШТИНЕ НОВА ВАРОШ У 2024. ГОДИНИ</w:t>
      </w:r>
    </w:p>
    <w:p w:rsidR="00B13032" w:rsidRPr="005D0894" w:rsidRDefault="00B1303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</w:rPr>
      </w:pP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</w:rPr>
      </w:pP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</w:rPr>
      </w:pPr>
      <w:r w:rsidRPr="005D0894">
        <w:rPr>
          <w:rFonts w:ascii="Times New Roman" w:eastAsia="Times New Roman" w:hAnsi="Times New Roman" w:cs="Times New Roman"/>
          <w:b/>
          <w:color w:val="000000"/>
        </w:rPr>
        <w:t>I</w:t>
      </w: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</w:rPr>
      </w:pP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5D0894">
        <w:rPr>
          <w:rFonts w:ascii="Times New Roman" w:eastAsia="Times New Roman" w:hAnsi="Times New Roman" w:cs="Times New Roman"/>
          <w:color w:val="000000"/>
        </w:rPr>
        <w:t xml:space="preserve">              Овим решењем врши се расподела средства за суфинансирање пројеката у области јавног информисања, а у складу са спроведеним Јавним по</w:t>
      </w:r>
      <w:r w:rsidR="00D7222F" w:rsidRPr="005D0894">
        <w:rPr>
          <w:rFonts w:ascii="Times New Roman" w:eastAsia="Times New Roman" w:hAnsi="Times New Roman" w:cs="Times New Roman"/>
          <w:color w:val="000000"/>
        </w:rPr>
        <w:t>зивом и предлогом Комисије од 02</w:t>
      </w:r>
      <w:r w:rsidRPr="005D0894">
        <w:rPr>
          <w:rFonts w:ascii="Times New Roman" w:eastAsia="Times New Roman" w:hAnsi="Times New Roman" w:cs="Times New Roman"/>
          <w:color w:val="000000"/>
        </w:rPr>
        <w:t>.</w:t>
      </w:r>
      <w:r w:rsidR="00D7222F" w:rsidRPr="005D0894">
        <w:rPr>
          <w:rFonts w:ascii="Times New Roman" w:eastAsia="Times New Roman" w:hAnsi="Times New Roman" w:cs="Times New Roman"/>
          <w:color w:val="000000"/>
          <w:lang w:val="sr-Cyrl-RS"/>
        </w:rPr>
        <w:t>10</w:t>
      </w:r>
      <w:r w:rsidRPr="005D0894">
        <w:rPr>
          <w:rFonts w:ascii="Times New Roman" w:eastAsia="Times New Roman" w:hAnsi="Times New Roman" w:cs="Times New Roman"/>
          <w:color w:val="000000"/>
        </w:rPr>
        <w:t>.2024. године, на следећи начин:</w:t>
      </w: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"/>
        <w:tblW w:w="10632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2551"/>
        <w:gridCol w:w="1560"/>
        <w:gridCol w:w="1559"/>
      </w:tblGrid>
      <w:tr w:rsidR="00EC5970" w:rsidRPr="005D0894" w:rsidTr="00A04530">
        <w:trPr>
          <w:trHeight w:val="1097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5970" w:rsidRPr="005D0894" w:rsidRDefault="00A17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D0894">
              <w:rPr>
                <w:rFonts w:ascii="Times New Roman" w:eastAsia="Times New Roman" w:hAnsi="Times New Roman" w:cs="Times New Roman"/>
                <w:b/>
                <w:color w:val="000000"/>
              </w:rPr>
              <w:t>Редни број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5970" w:rsidRPr="005D0894" w:rsidRDefault="00A17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D0894">
              <w:rPr>
                <w:rFonts w:ascii="Times New Roman" w:eastAsia="Times New Roman" w:hAnsi="Times New Roman" w:cs="Times New Roman"/>
                <w:b/>
                <w:color w:val="000000"/>
              </w:rPr>
              <w:t>Издавач медија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5970" w:rsidRPr="005D0894" w:rsidRDefault="00A17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D0894">
              <w:rPr>
                <w:rFonts w:ascii="Times New Roman" w:eastAsia="Times New Roman" w:hAnsi="Times New Roman" w:cs="Times New Roman"/>
                <w:b/>
                <w:color w:val="000000"/>
              </w:rPr>
              <w:t>Назив пројекта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5970" w:rsidRPr="005D0894" w:rsidRDefault="009F74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D0894"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  <w:t xml:space="preserve">Одобрена </w:t>
            </w:r>
            <w:r w:rsidR="00A17382" w:rsidRPr="005D0894">
              <w:rPr>
                <w:rFonts w:ascii="Times New Roman" w:eastAsia="Times New Roman" w:hAnsi="Times New Roman" w:cs="Times New Roman"/>
                <w:b/>
                <w:color w:val="000000"/>
              </w:rPr>
              <w:t>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970" w:rsidRPr="005D0894" w:rsidRDefault="00EC5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A04530" w:rsidRPr="005D0894" w:rsidRDefault="00A17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D089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  <w:p w:rsidR="00EC5970" w:rsidRPr="005D0894" w:rsidRDefault="00A17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D089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Број бодова</w:t>
            </w:r>
          </w:p>
        </w:tc>
      </w:tr>
      <w:tr w:rsidR="00D92F24" w:rsidRPr="005D0894" w:rsidTr="00A04530">
        <w:trPr>
          <w:trHeight w:val="132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2F24" w:rsidRPr="005D0894" w:rsidRDefault="00D92F24" w:rsidP="00D92F2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Предузеће ТВ-5 доо Ужице</w:t>
            </w: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Михаила Пупина 1,  Ужице</w:t>
            </w: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„Телевизија 5 Ужице“</w:t>
            </w:r>
          </w:p>
          <w:p w:rsidR="00D92F24" w:rsidRPr="005D0894" w:rsidRDefault="00D92F24" w:rsidP="00D92F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70C0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2F24" w:rsidRPr="005D0894" w:rsidRDefault="00D92F24" w:rsidP="00D92F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D0894">
              <w:rPr>
                <w:rFonts w:ascii="Times New Roman" w:eastAsia="Calibri" w:hAnsi="Times New Roman" w:cs="Times New Roman"/>
              </w:rPr>
              <w:t>„Спортом до успеха“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540.000,00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88,33</w:t>
            </w:r>
          </w:p>
        </w:tc>
      </w:tr>
      <w:tr w:rsidR="00D92F24" w:rsidRPr="005D0894" w:rsidTr="00A04530">
        <w:trPr>
          <w:trHeight w:val="1369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2F24" w:rsidRPr="005D0894" w:rsidRDefault="00D92F24" w:rsidP="00D92F2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Привредно друштво Оморика и Бор доо Ужице,</w:t>
            </w: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Немањина 12, Ужице</w:t>
            </w: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CF1DA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hyperlink r:id="rId6">
              <w:r w:rsidR="00D92F24" w:rsidRPr="005D0894">
                <w:rPr>
                  <w:rStyle w:val="Hyperlink"/>
                  <w:rFonts w:ascii="Times New Roman" w:eastAsia="Calibri" w:hAnsi="Times New Roman" w:cs="Times New Roman"/>
                  <w:color w:val="auto"/>
                </w:rPr>
                <w:t>www.omorikaibor.rs</w:t>
              </w:r>
            </w:hyperlink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hAnsi="Times New Roman" w:cs="Times New Roman"/>
              </w:rPr>
              <w:t>„Нововарошка културна тура“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250.000,00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83,44</w:t>
            </w:r>
          </w:p>
        </w:tc>
      </w:tr>
      <w:tr w:rsidR="00D92F24" w:rsidRPr="005D0894" w:rsidTr="00A04530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2F24" w:rsidRPr="005D0894" w:rsidRDefault="00D92F24" w:rsidP="00D92F2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Информативни центар  доо Прибој</w:t>
            </w: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Трг ФАП-а бб, Прибој</w:t>
            </w: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„ТВ Прибој“</w:t>
            </w: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„Записи из нововарошких села“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430.000,00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  <w:lang w:val="sr-Cyrl-RS"/>
              </w:rPr>
            </w:pPr>
            <w:r w:rsidRPr="005D0894">
              <w:rPr>
                <w:rFonts w:ascii="Times New Roman" w:eastAsia="Calibri" w:hAnsi="Times New Roman" w:cs="Times New Roman"/>
                <w:lang w:val="sr-Cyrl-RS"/>
              </w:rPr>
              <w:t>81,66</w:t>
            </w:r>
          </w:p>
        </w:tc>
      </w:tr>
      <w:tr w:rsidR="00D92F24" w:rsidRPr="005D0894" w:rsidTr="00A04530">
        <w:trPr>
          <w:jc w:val="center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2F24" w:rsidRPr="005D0894" w:rsidRDefault="00D92F24" w:rsidP="00D92F2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Буковача компани доо приватно предузеће за производњу, промет и услуге „Радио Златар” Нова Варош</w:t>
            </w: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Ослободилаца 57, Нова Варош</w:t>
            </w: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„Радио Златар“</w:t>
            </w: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“Млади и пољопривреда“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lastRenderedPageBreak/>
              <w:t>110.000,00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80</w:t>
            </w:r>
          </w:p>
        </w:tc>
      </w:tr>
      <w:tr w:rsidR="00D92F24" w:rsidRPr="005D0894" w:rsidTr="00A04530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2F24" w:rsidRPr="005D0894" w:rsidRDefault="00D92F24" w:rsidP="00D92F2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 xml:space="preserve">Буковача компани доо приватно предузеће за производњу, промет и услуге </w:t>
            </w:r>
            <w:r w:rsidRPr="005D0894">
              <w:rPr>
                <w:rFonts w:ascii="Times New Roman" w:hAnsi="Times New Roman" w:cs="Times New Roman"/>
              </w:rPr>
              <w:t>„ТВ Златар” Нова Варош</w:t>
            </w: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hAnsi="Times New Roman" w:cs="Times New Roman"/>
              </w:rPr>
              <w:t>Ослободилаца 57, Нова Варош</w:t>
            </w: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hAnsi="Times New Roman" w:cs="Times New Roman"/>
              </w:rPr>
              <w:t>„ТВ Златар“</w:t>
            </w: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hAnsi="Times New Roman" w:cs="Times New Roman"/>
              </w:rPr>
              <w:t>„Туристички потенцијали Нове Вароши“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650.000,00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D92F24" w:rsidRPr="005D0894" w:rsidRDefault="00D92F24" w:rsidP="00D92F24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78,66</w:t>
            </w:r>
          </w:p>
        </w:tc>
      </w:tr>
      <w:tr w:rsidR="00A04530" w:rsidRPr="005D0894" w:rsidTr="00A04530">
        <w:trPr>
          <w:trHeight w:val="2690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4530" w:rsidRPr="005D0894" w:rsidRDefault="00A04530" w:rsidP="00A0453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Алем Ровчанин ПР, Производња телевизијског програма ПП</w:t>
            </w:r>
            <w:r w:rsidRPr="005D0894">
              <w:rPr>
                <w:rFonts w:ascii="Times New Roman" w:eastAsia="Calibri" w:hAnsi="Times New Roman" w:cs="Times New Roman"/>
                <w:lang w:val="sr-Latn-CS"/>
              </w:rPr>
              <w:t xml:space="preserve"> M</w:t>
            </w:r>
            <w:r w:rsidRPr="005D0894">
              <w:rPr>
                <w:rFonts w:ascii="Times New Roman" w:eastAsia="Calibri" w:hAnsi="Times New Roman" w:cs="Times New Roman"/>
              </w:rPr>
              <w:t>едиа</w:t>
            </w:r>
            <w:r w:rsidRPr="005D0894">
              <w:rPr>
                <w:rFonts w:ascii="Times New Roman" w:eastAsia="Calibri" w:hAnsi="Times New Roman" w:cs="Times New Roman"/>
                <w:lang w:val="sr-Latn-CS"/>
              </w:rPr>
              <w:t xml:space="preserve"> </w:t>
            </w:r>
            <w:r w:rsidRPr="005D0894">
              <w:rPr>
                <w:rFonts w:ascii="Times New Roman" w:eastAsia="Calibri" w:hAnsi="Times New Roman" w:cs="Times New Roman"/>
              </w:rPr>
              <w:t>Пријепоље,</w:t>
            </w: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5D0894">
              <w:rPr>
                <w:rFonts w:ascii="Times New Roman" w:eastAsia="Calibri" w:hAnsi="Times New Roman" w:cs="Times New Roman"/>
                <w:shd w:val="clear" w:color="auto" w:fill="FFFFFF"/>
              </w:rPr>
              <w:t>Пљеваљски пут бб, Пријепоље</w:t>
            </w: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ПП</w:t>
            </w:r>
            <w:r w:rsidRPr="005D0894">
              <w:rPr>
                <w:rFonts w:ascii="Times New Roman" w:eastAsia="Calibri" w:hAnsi="Times New Roman" w:cs="Times New Roman"/>
                <w:lang w:val="sr-Latn-CS"/>
              </w:rPr>
              <w:t xml:space="preserve"> „M</w:t>
            </w:r>
            <w:r w:rsidRPr="005D0894">
              <w:rPr>
                <w:rFonts w:ascii="Times New Roman" w:eastAsia="Calibri" w:hAnsi="Times New Roman" w:cs="Times New Roman"/>
              </w:rPr>
              <w:t>едиа</w:t>
            </w:r>
            <w:r w:rsidRPr="005D0894">
              <w:rPr>
                <w:rFonts w:ascii="Times New Roman" w:eastAsia="Calibri" w:hAnsi="Times New Roman" w:cs="Times New Roman"/>
                <w:lang w:val="sr-Latn-CS"/>
              </w:rPr>
              <w:t>“</w:t>
            </w: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  <w:lang w:val="sr-Latn-CS"/>
              </w:rPr>
            </w:pP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hAnsi="Times New Roman" w:cs="Times New Roman"/>
              </w:rPr>
              <w:t>„Златар из нашег угла“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250.000,00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73,66</w:t>
            </w:r>
          </w:p>
        </w:tc>
      </w:tr>
      <w:tr w:rsidR="00A04530" w:rsidRPr="005D0894" w:rsidTr="00A04530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4530" w:rsidRPr="005D0894" w:rsidRDefault="00A04530" w:rsidP="00A0453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Новинско – издавачко доо “Златарске вести“ Нова Варош,</w:t>
            </w: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Карађорђева 32, </w:t>
            </w:r>
            <w:r w:rsidRPr="005D0894">
              <w:rPr>
                <w:rFonts w:ascii="Times New Roman" w:eastAsia="Calibri" w:hAnsi="Times New Roman" w:cs="Times New Roman"/>
              </w:rPr>
              <w:t>Нова Варош</w:t>
            </w: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 xml:space="preserve"> „www.varoske.net“</w:t>
            </w: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hAnsi="Times New Roman" w:cs="Times New Roman"/>
              </w:rPr>
              <w:t>„Животна средина – аларм за узбуну“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60.000,00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73,66</w:t>
            </w:r>
          </w:p>
        </w:tc>
      </w:tr>
      <w:tr w:rsidR="00A04530" w:rsidRPr="005D0894" w:rsidTr="00A04530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4530" w:rsidRPr="005D0894" w:rsidRDefault="00A04530" w:rsidP="00A0453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hAnsi="Times New Roman" w:cs="Times New Roman"/>
              </w:rPr>
              <w:t>ИН-МЕДИА.НЕТ</w:t>
            </w: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hAnsi="Times New Roman" w:cs="Times New Roman"/>
              </w:rPr>
              <w:t>ИВАН НИКОЛИЋ пр Чачак</w:t>
            </w: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Жупана Страцимира 9/2, Чачак</w:t>
            </w: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hAnsi="Times New Roman" w:cs="Times New Roman"/>
              </w:rPr>
              <w:t>„РИНА“</w:t>
            </w: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hAnsi="Times New Roman" w:cs="Times New Roman"/>
              </w:rPr>
              <w:t>“Огромни потенцијал, али недовољно искоришћен: како нестварне природне лепоте Златара, језера и нововарошких села уцртати као топ туристичку дестинацију“</w:t>
            </w: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110.000,00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70</w:t>
            </w:r>
          </w:p>
        </w:tc>
      </w:tr>
    </w:tbl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</w:rPr>
      </w:pPr>
    </w:p>
    <w:p w:rsidR="00B13032" w:rsidRPr="005D0894" w:rsidRDefault="00B1303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B13032" w:rsidRPr="005D0894" w:rsidRDefault="00B1303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B13032" w:rsidRPr="005D0894" w:rsidRDefault="00B1303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B13032" w:rsidRPr="005D0894" w:rsidRDefault="00B1303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B13032" w:rsidRPr="005D0894" w:rsidRDefault="00B1303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B13032" w:rsidRPr="005D0894" w:rsidRDefault="00B1303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B13032" w:rsidRDefault="00B1303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lang w:val="sr-Cyrl-RS"/>
        </w:rPr>
      </w:pPr>
    </w:p>
    <w:p w:rsidR="00CF1DA4" w:rsidRPr="00CF1DA4" w:rsidRDefault="00CF1DA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lang w:val="sr-Cyrl-RS"/>
        </w:rPr>
      </w:pPr>
    </w:p>
    <w:p w:rsidR="00B13032" w:rsidRPr="005D0894" w:rsidRDefault="00B1303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D0894">
        <w:rPr>
          <w:rFonts w:ascii="Times New Roman" w:eastAsia="Times New Roman" w:hAnsi="Times New Roman" w:cs="Times New Roman"/>
          <w:b/>
          <w:color w:val="000000"/>
        </w:rPr>
        <w:lastRenderedPageBreak/>
        <w:t>II</w:t>
      </w: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</w:rPr>
      </w:pP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5D0894">
        <w:rPr>
          <w:rFonts w:ascii="Times New Roman" w:eastAsia="Times New Roman" w:hAnsi="Times New Roman" w:cs="Times New Roman"/>
          <w:color w:val="000000"/>
        </w:rPr>
        <w:t xml:space="preserve">                   Средства нису одобрена за пројекте следећих подносилаца:</w:t>
      </w: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0"/>
        <w:tblW w:w="1063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851"/>
        <w:gridCol w:w="4394"/>
        <w:gridCol w:w="3402"/>
        <w:gridCol w:w="1985"/>
      </w:tblGrid>
      <w:tr w:rsidR="00EC5970" w:rsidRPr="005D0894" w:rsidTr="00B711D0">
        <w:trPr>
          <w:trHeight w:val="6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5970" w:rsidRPr="005D0894" w:rsidRDefault="00A17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D0894">
              <w:rPr>
                <w:rFonts w:ascii="Times New Roman" w:eastAsia="Times New Roman" w:hAnsi="Times New Roman" w:cs="Times New Roman"/>
                <w:b/>
                <w:color w:val="000000"/>
              </w:rPr>
              <w:t>Редни број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5970" w:rsidRPr="005D0894" w:rsidRDefault="00A17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D0894">
              <w:rPr>
                <w:rFonts w:ascii="Times New Roman" w:eastAsia="Times New Roman" w:hAnsi="Times New Roman" w:cs="Times New Roman"/>
                <w:b/>
                <w:color w:val="000000"/>
              </w:rPr>
              <w:t>Издавач медија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C5970" w:rsidRPr="005D0894" w:rsidRDefault="00A17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D0894">
              <w:rPr>
                <w:rFonts w:ascii="Times New Roman" w:eastAsia="Times New Roman" w:hAnsi="Times New Roman" w:cs="Times New Roman"/>
                <w:b/>
                <w:color w:val="000000"/>
              </w:rPr>
              <w:t>Назив пројекта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5970" w:rsidRPr="005D0894" w:rsidRDefault="00EC59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EC5970" w:rsidRPr="005D0894" w:rsidRDefault="00A17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D0894">
              <w:rPr>
                <w:rFonts w:ascii="Times New Roman" w:eastAsia="Times New Roman" w:hAnsi="Times New Roman" w:cs="Times New Roman"/>
                <w:b/>
                <w:color w:val="000000"/>
              </w:rPr>
              <w:t>Број бодова</w:t>
            </w:r>
          </w:p>
        </w:tc>
      </w:tr>
      <w:tr w:rsidR="00A04530" w:rsidRPr="005D0894" w:rsidTr="00B711D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4530" w:rsidRPr="005D0894" w:rsidRDefault="00A04530" w:rsidP="00A0453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Студио за фото, видео и пост продукцију 4Н СТУДИО Драган Николић пр, Чачак</w:t>
            </w: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Жупана Страцимира 9/2, Чачак</w:t>
            </w: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„ПЗС“</w:t>
            </w: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D0894">
              <w:rPr>
                <w:rFonts w:ascii="Times New Roman" w:hAnsi="Times New Roman" w:cs="Times New Roman"/>
              </w:rPr>
              <w:t>„Живот особа са инвалидитетом у мање развијеним срединама“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54</w:t>
            </w:r>
          </w:p>
        </w:tc>
      </w:tr>
      <w:tr w:rsidR="00A04530" w:rsidRPr="005D0894" w:rsidTr="00B711D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04530" w:rsidRPr="005D0894" w:rsidRDefault="00A04530" w:rsidP="00A0453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200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hAnsi="Times New Roman" w:cs="Times New Roman"/>
              </w:rPr>
              <w:t>Драгана Ђенадић ПР Агенција за маркетинг и промоцију МИXПРО АМП Чачак</w:t>
            </w: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hAnsi="Times New Roman" w:cs="Times New Roman"/>
              </w:rPr>
              <w:t>Рајићева 7, Чачак</w:t>
            </w: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hAnsi="Times New Roman" w:cs="Times New Roman"/>
              </w:rPr>
              <w:t>АМП ПРЕСС</w:t>
            </w: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5D0894">
              <w:rPr>
                <w:rFonts w:ascii="Times New Roman" w:hAnsi="Times New Roman" w:cs="Times New Roman"/>
              </w:rPr>
              <w:t>“Дигитални маркетинг у служби промоције туризма Општине Нова Варош“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</w:p>
          <w:p w:rsidR="00A04530" w:rsidRPr="005D0894" w:rsidRDefault="00A04530" w:rsidP="00A04530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5D0894">
              <w:rPr>
                <w:rFonts w:ascii="Times New Roman" w:eastAsia="Calibri" w:hAnsi="Times New Roman" w:cs="Times New Roman"/>
              </w:rPr>
              <w:t>48,66</w:t>
            </w:r>
          </w:p>
        </w:tc>
      </w:tr>
    </w:tbl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</w:rPr>
      </w:pPr>
      <w:r w:rsidRPr="005D0894">
        <w:rPr>
          <w:rFonts w:ascii="Times New Roman" w:eastAsia="Times New Roman" w:hAnsi="Times New Roman" w:cs="Times New Roman"/>
          <w:b/>
          <w:color w:val="000000"/>
        </w:rPr>
        <w:t>III</w:t>
      </w: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</w:rPr>
      </w:pP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5D0894">
        <w:rPr>
          <w:rFonts w:ascii="Times New Roman" w:eastAsia="Times New Roman" w:hAnsi="Times New Roman" w:cs="Times New Roman"/>
          <w:color w:val="000000"/>
        </w:rPr>
        <w:t xml:space="preserve">                Средства из тачке 1. овог Решења преносиће се на основу Уговора о суфинансирању између општине Нова Варош и корисника средстава, а након достављања ревидиране спецификације трошкова пројекта за сваког корисника – Образац Ревидирани буџет пројекта – у року од 15 дана од дана пријема овог Решења.</w:t>
      </w: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</w:rPr>
      </w:pP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D0894">
        <w:rPr>
          <w:rFonts w:ascii="Times New Roman" w:eastAsia="Times New Roman" w:hAnsi="Times New Roman" w:cs="Times New Roman"/>
          <w:b/>
          <w:color w:val="000000"/>
        </w:rPr>
        <w:t>ОБРАЗЛОЖЕЊЕ</w:t>
      </w: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5D0894">
        <w:rPr>
          <w:rFonts w:ascii="Times New Roman" w:eastAsia="Times New Roman" w:hAnsi="Times New Roman" w:cs="Times New Roman"/>
          <w:b/>
          <w:color w:val="000000"/>
        </w:rPr>
        <w:t xml:space="preserve">            </w:t>
      </w:r>
      <w:r w:rsidRPr="005D0894">
        <w:rPr>
          <w:rFonts w:ascii="Times New Roman" w:eastAsia="Times New Roman" w:hAnsi="Times New Roman" w:cs="Times New Roman"/>
          <w:color w:val="000000"/>
        </w:rPr>
        <w:t xml:space="preserve">   Основ за доношење овог Решења је члан 26. Закона о јавном информисању и медијима и члан 25. Правилника о суфинансирању пројеката за остваривање јавног интереса у области јавног информисања и Одлуке о расписивању  конкурса за суфинансирање пројеката из буџета Општине Нова Варош, ради остваривања јавног интереса у области јавног информисања на територији општине Нов</w:t>
      </w:r>
      <w:r w:rsidR="00D7222F" w:rsidRPr="005D0894">
        <w:rPr>
          <w:rFonts w:ascii="Times New Roman" w:eastAsia="Times New Roman" w:hAnsi="Times New Roman" w:cs="Times New Roman"/>
          <w:color w:val="000000"/>
        </w:rPr>
        <w:t>а Варош у 2024. години, број 06-65/5/2024-03</w:t>
      </w:r>
      <w:r w:rsidRPr="005D0894">
        <w:rPr>
          <w:rFonts w:ascii="Times New Roman" w:eastAsia="Times New Roman" w:hAnsi="Times New Roman" w:cs="Times New Roman"/>
          <w:color w:val="000000"/>
        </w:rPr>
        <w:t xml:space="preserve"> од </w:t>
      </w:r>
      <w:r w:rsidR="00D7222F" w:rsidRPr="005D0894">
        <w:rPr>
          <w:rFonts w:ascii="Times New Roman" w:eastAsia="Times New Roman" w:hAnsi="Times New Roman" w:cs="Times New Roman"/>
          <w:color w:val="000000"/>
          <w:lang w:val="sr-Cyrl-RS"/>
        </w:rPr>
        <w:t>26</w:t>
      </w:r>
      <w:r w:rsidRPr="005D0894">
        <w:rPr>
          <w:rFonts w:ascii="Times New Roman" w:eastAsia="Times New Roman" w:hAnsi="Times New Roman" w:cs="Times New Roman"/>
          <w:color w:val="000000"/>
        </w:rPr>
        <w:t>.0</w:t>
      </w:r>
      <w:r w:rsidR="00D7222F" w:rsidRPr="005D0894">
        <w:rPr>
          <w:rFonts w:ascii="Times New Roman" w:eastAsia="Times New Roman" w:hAnsi="Times New Roman" w:cs="Times New Roman"/>
          <w:color w:val="000000"/>
          <w:lang w:val="sr-Cyrl-RS"/>
        </w:rPr>
        <w:t>8</w:t>
      </w:r>
      <w:r w:rsidRPr="005D0894">
        <w:rPr>
          <w:rFonts w:ascii="Times New Roman" w:eastAsia="Times New Roman" w:hAnsi="Times New Roman" w:cs="Times New Roman"/>
          <w:color w:val="000000"/>
        </w:rPr>
        <w:t>.2024. године.</w:t>
      </w:r>
    </w:p>
    <w:p w:rsidR="00D6680D" w:rsidRPr="005D0894" w:rsidRDefault="00A173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5D0894">
        <w:rPr>
          <w:rFonts w:ascii="Times New Roman" w:eastAsia="Times New Roman" w:hAnsi="Times New Roman" w:cs="Times New Roman"/>
          <w:color w:val="000000"/>
        </w:rPr>
        <w:t xml:space="preserve">               У складу са чланом 25. Закона о</w:t>
      </w:r>
      <w:r w:rsidR="00D6680D" w:rsidRPr="005D0894">
        <w:rPr>
          <w:rFonts w:ascii="Times New Roman" w:eastAsia="Times New Roman" w:hAnsi="Times New Roman" w:cs="Times New Roman"/>
          <w:color w:val="000000"/>
        </w:rPr>
        <w:t xml:space="preserve"> јавном информисању и медијима</w:t>
      </w:r>
      <w:r w:rsidR="00D6680D" w:rsidRPr="005D0894">
        <w:rPr>
          <w:rFonts w:ascii="Times New Roman" w:eastAsia="Times New Roman" w:hAnsi="Times New Roman" w:cs="Times New Roman"/>
          <w:color w:val="000000"/>
          <w:lang w:val="sr-Cyrl-RS"/>
        </w:rPr>
        <w:t xml:space="preserve"> </w:t>
      </w:r>
      <w:r w:rsidR="00D6680D" w:rsidRPr="005D0894">
        <w:rPr>
          <w:rFonts w:ascii="Times New Roman" w:eastAsia="Times New Roman" w:hAnsi="Times New Roman" w:cs="Times New Roman"/>
          <w:color w:val="000000"/>
        </w:rPr>
        <w:t>и</w:t>
      </w:r>
      <w:r w:rsidRPr="005D0894">
        <w:rPr>
          <w:rFonts w:ascii="Times New Roman" w:eastAsia="Times New Roman" w:hAnsi="Times New Roman" w:cs="Times New Roman"/>
          <w:color w:val="000000"/>
        </w:rPr>
        <w:t xml:space="preserve"> чланом </w:t>
      </w:r>
      <w:r w:rsidR="00D6680D" w:rsidRPr="005D0894">
        <w:rPr>
          <w:rFonts w:ascii="Times New Roman" w:eastAsia="Times New Roman" w:hAnsi="Times New Roman" w:cs="Times New Roman"/>
          <w:color w:val="000000"/>
          <w:lang w:val="sr-Cyrl-RS"/>
        </w:rPr>
        <w:t xml:space="preserve">18. и </w:t>
      </w:r>
      <w:r w:rsidRPr="005D0894">
        <w:rPr>
          <w:rFonts w:ascii="Times New Roman" w:eastAsia="Times New Roman" w:hAnsi="Times New Roman" w:cs="Times New Roman"/>
          <w:color w:val="000000"/>
        </w:rPr>
        <w:t>19.  Правилника о суфинансирању пројеката за остваривање јавног интере</w:t>
      </w:r>
      <w:r w:rsidR="00D6680D" w:rsidRPr="005D0894">
        <w:rPr>
          <w:rFonts w:ascii="Times New Roman" w:eastAsia="Times New Roman" w:hAnsi="Times New Roman" w:cs="Times New Roman"/>
          <w:color w:val="000000"/>
        </w:rPr>
        <w:t>са у области јавног информисања,</w:t>
      </w:r>
      <w:r w:rsidRPr="005D0894">
        <w:rPr>
          <w:rFonts w:ascii="Times New Roman" w:eastAsia="Times New Roman" w:hAnsi="Times New Roman" w:cs="Times New Roman"/>
          <w:color w:val="000000"/>
        </w:rPr>
        <w:t xml:space="preserve"> Општинско веће донело је Решење о именовању чланова Комисије за суфинансирање пројеката за остваривање јавног интереса у области јавног информисања</w:t>
      </w:r>
      <w:r w:rsidR="00D6680D" w:rsidRPr="005D0894">
        <w:rPr>
          <w:rFonts w:ascii="Times New Roman" w:eastAsia="Times New Roman" w:hAnsi="Times New Roman" w:cs="Times New Roman"/>
          <w:color w:val="000000"/>
          <w:lang w:val="sr-Cyrl-RS"/>
        </w:rPr>
        <w:t xml:space="preserve"> број </w:t>
      </w:r>
      <w:r w:rsidR="00D6680D" w:rsidRPr="005D0894">
        <w:rPr>
          <w:rFonts w:ascii="Times New Roman" w:eastAsia="Times New Roman" w:hAnsi="Times New Roman" w:cs="Times New Roman"/>
          <w:color w:val="000000"/>
        </w:rPr>
        <w:t>06-</w:t>
      </w:r>
      <w:r w:rsidR="00D6680D" w:rsidRPr="005D0894">
        <w:rPr>
          <w:rFonts w:ascii="Times New Roman" w:eastAsia="Times New Roman" w:hAnsi="Times New Roman" w:cs="Times New Roman"/>
          <w:color w:val="000000"/>
          <w:lang w:val="sr-Cyrl-RS"/>
        </w:rPr>
        <w:t>80</w:t>
      </w:r>
      <w:r w:rsidR="00D6680D" w:rsidRPr="005D0894">
        <w:rPr>
          <w:rFonts w:ascii="Times New Roman" w:eastAsia="Times New Roman" w:hAnsi="Times New Roman" w:cs="Times New Roman"/>
          <w:color w:val="000000"/>
        </w:rPr>
        <w:t xml:space="preserve">/27/2024-03 од </w:t>
      </w:r>
      <w:r w:rsidR="00D6680D" w:rsidRPr="005D0894">
        <w:rPr>
          <w:rFonts w:ascii="Times New Roman" w:eastAsia="Times New Roman" w:hAnsi="Times New Roman" w:cs="Times New Roman"/>
          <w:color w:val="000000"/>
          <w:lang w:val="sr-Cyrl-RS"/>
        </w:rPr>
        <w:t>26</w:t>
      </w:r>
      <w:r w:rsidR="00D6680D" w:rsidRPr="005D0894">
        <w:rPr>
          <w:rFonts w:ascii="Times New Roman" w:eastAsia="Times New Roman" w:hAnsi="Times New Roman" w:cs="Times New Roman"/>
          <w:color w:val="000000"/>
        </w:rPr>
        <w:t>.0</w:t>
      </w:r>
      <w:r w:rsidR="00D6680D" w:rsidRPr="005D0894">
        <w:rPr>
          <w:rFonts w:ascii="Times New Roman" w:eastAsia="Times New Roman" w:hAnsi="Times New Roman" w:cs="Times New Roman"/>
          <w:color w:val="000000"/>
          <w:lang w:val="sr-Cyrl-RS"/>
        </w:rPr>
        <w:t>9</w:t>
      </w:r>
      <w:r w:rsidR="00D6680D" w:rsidRPr="005D0894">
        <w:rPr>
          <w:rFonts w:ascii="Times New Roman" w:eastAsia="Times New Roman" w:hAnsi="Times New Roman" w:cs="Times New Roman"/>
          <w:color w:val="000000"/>
        </w:rPr>
        <w:t>.2024. године.</w:t>
      </w:r>
      <w:r w:rsidRPr="005D0894">
        <w:rPr>
          <w:rFonts w:ascii="Times New Roman" w:eastAsia="Times New Roman" w:hAnsi="Times New Roman" w:cs="Times New Roman"/>
          <w:color w:val="000000"/>
        </w:rPr>
        <w:t xml:space="preserve">   </w:t>
      </w: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lang w:val="sr-Cyrl-RS"/>
        </w:rPr>
      </w:pPr>
      <w:r w:rsidRPr="005D0894">
        <w:rPr>
          <w:rFonts w:ascii="Times New Roman" w:eastAsia="Times New Roman" w:hAnsi="Times New Roman" w:cs="Times New Roman"/>
          <w:color w:val="000000"/>
        </w:rPr>
        <w:t xml:space="preserve">         </w:t>
      </w:r>
      <w:r w:rsidR="00D6680D" w:rsidRPr="005D0894">
        <w:rPr>
          <w:rFonts w:ascii="Times New Roman" w:eastAsia="Times New Roman" w:hAnsi="Times New Roman" w:cs="Times New Roman"/>
          <w:color w:val="000000"/>
          <w:lang w:val="sr-Cyrl-RS"/>
        </w:rPr>
        <w:t xml:space="preserve">     </w:t>
      </w:r>
      <w:r w:rsidRPr="005D0894">
        <w:rPr>
          <w:rFonts w:ascii="Times New Roman" w:eastAsia="Times New Roman" w:hAnsi="Times New Roman" w:cs="Times New Roman"/>
          <w:color w:val="000000"/>
        </w:rPr>
        <w:t xml:space="preserve"> Комисија је разматрала </w:t>
      </w:r>
      <w:r w:rsidR="00D6680D" w:rsidRPr="005D0894">
        <w:rPr>
          <w:rFonts w:ascii="Times New Roman" w:eastAsia="Times New Roman" w:hAnsi="Times New Roman" w:cs="Times New Roman"/>
          <w:color w:val="000000"/>
          <w:lang w:val="sr-Cyrl-RS"/>
        </w:rPr>
        <w:t>10</w:t>
      </w:r>
      <w:r w:rsidRPr="005D0894">
        <w:rPr>
          <w:rFonts w:ascii="Times New Roman" w:eastAsia="Times New Roman" w:hAnsi="Times New Roman" w:cs="Times New Roman"/>
          <w:color w:val="000000"/>
        </w:rPr>
        <w:t xml:space="preserve"> пријава у складу са критеријумима утврђеним чланом 24.  Закона о јавном информисању и медијима, чланом 17.  Правилника о суфинансирању пројеката за остваривање јавног интереса у области јавног информисања и Јавним позивом којим је расписан Конкурс, те донела Предлог расподеле средстава са образложењем, заснованом на бодовној листи.</w:t>
      </w:r>
      <w:r w:rsidR="00D6680D" w:rsidRPr="005D0894">
        <w:rPr>
          <w:rFonts w:ascii="Times New Roman" w:eastAsia="Times New Roman" w:hAnsi="Times New Roman" w:cs="Times New Roman"/>
          <w:color w:val="000000"/>
          <w:lang w:val="sr-Cyrl-RS"/>
        </w:rPr>
        <w:t xml:space="preserve">  </w:t>
      </w: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tabs>
          <w:tab w:val="left" w:pos="1075"/>
        </w:tabs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5D0894">
        <w:rPr>
          <w:rFonts w:ascii="Times New Roman" w:eastAsia="Times New Roman" w:hAnsi="Times New Roman" w:cs="Times New Roman"/>
          <w:color w:val="000000"/>
        </w:rPr>
        <w:lastRenderedPageBreak/>
        <w:t xml:space="preserve">             Општинско веће је одлучило да се средства расподеле следећим подносиоцима пројеката:</w:t>
      </w: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tabs>
          <w:tab w:val="left" w:pos="1075"/>
        </w:tabs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9F74B4" w:rsidRPr="005D0894" w:rsidRDefault="009F74B4" w:rsidP="009F74B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Предузеће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 ТВ-5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доо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Ужице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>, „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Телевизија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 5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Ужице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>“,</w:t>
      </w:r>
      <w:r w:rsidRPr="005D089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630397" w:rsidRPr="005D0894" w:rsidRDefault="00630397" w:rsidP="00630397">
      <w:pPr>
        <w:pStyle w:val="ListParagraph"/>
        <w:ind w:left="36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F74B4" w:rsidRPr="005D0894" w:rsidRDefault="009F74B4" w:rsidP="009F74B4">
      <w:pPr>
        <w:pStyle w:val="ListParagraph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Илија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Петронијевић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директор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,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Михаила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Пупина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 1</w:t>
      </w:r>
      <w:proofErr w:type="gramStart"/>
      <w:r w:rsidRPr="005D0894">
        <w:rPr>
          <w:rFonts w:ascii="Times New Roman" w:hAnsi="Times New Roman" w:cs="Times New Roman"/>
          <w:b/>
          <w:sz w:val="24"/>
          <w:szCs w:val="24"/>
        </w:rPr>
        <w:t xml:space="preserve">, 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Ужице</w:t>
      </w:r>
      <w:proofErr w:type="spellEnd"/>
      <w:proofErr w:type="gramEnd"/>
    </w:p>
    <w:p w:rsidR="009F74B4" w:rsidRPr="005D0894" w:rsidRDefault="00630397" w:rsidP="009F74B4">
      <w:pPr>
        <w:jc w:val="both"/>
        <w:rPr>
          <w:rFonts w:ascii="Times New Roman" w:hAnsi="Times New Roman" w:cs="Times New Roman"/>
          <w:b/>
        </w:rPr>
      </w:pPr>
      <w:r w:rsidRPr="005D0894">
        <w:rPr>
          <w:rFonts w:ascii="Times New Roman" w:hAnsi="Times New Roman" w:cs="Times New Roman"/>
          <w:b/>
          <w:lang w:val="sr-Cyrl-RS"/>
        </w:rPr>
        <w:t xml:space="preserve">      </w:t>
      </w:r>
      <w:r w:rsidR="009F74B4" w:rsidRPr="005D0894">
        <w:rPr>
          <w:rFonts w:ascii="Times New Roman" w:hAnsi="Times New Roman" w:cs="Times New Roman"/>
          <w:b/>
        </w:rPr>
        <w:t>Назив пројекта: „Спортом до успеха“</w:t>
      </w:r>
    </w:p>
    <w:p w:rsidR="00630397" w:rsidRPr="005D0894" w:rsidRDefault="00630397" w:rsidP="009F74B4">
      <w:pPr>
        <w:jc w:val="both"/>
        <w:rPr>
          <w:rFonts w:ascii="Times New Roman" w:hAnsi="Times New Roman" w:cs="Times New Roman"/>
          <w:color w:val="FF0000"/>
        </w:rPr>
      </w:pPr>
    </w:p>
    <w:p w:rsidR="009F74B4" w:rsidRPr="005D0894" w:rsidRDefault="009F74B4" w:rsidP="009F74B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Документација подносиоца је комплетна и пристигла је у траженом року. Укупна вредност пројекта је 1.540.000,00 динара. Подносилац је предложио суфинансирање пројекта у износу од </w:t>
      </w:r>
      <w:r w:rsidRPr="005D0894">
        <w:rPr>
          <w:rFonts w:ascii="Times New Roman" w:hAnsi="Times New Roman" w:cs="Times New Roman"/>
          <w:lang w:val="sr-Cyrl-RS"/>
        </w:rPr>
        <w:t>750</w:t>
      </w:r>
      <w:r w:rsidRPr="005D0894">
        <w:rPr>
          <w:rFonts w:ascii="Times New Roman" w:hAnsi="Times New Roman" w:cs="Times New Roman"/>
        </w:rPr>
        <w:t xml:space="preserve">.000,00 динара што не прелази 50% вредности пројекта, нити износе утврђене јавним позивом којим је расписан Конкурс. Циљ пројекта је </w:t>
      </w:r>
      <w:r w:rsidRPr="005D0894">
        <w:rPr>
          <w:rFonts w:ascii="Times New Roman" w:hAnsi="Times New Roman" w:cs="Times New Roman"/>
          <w:lang w:val="sr-Cyrl-RS"/>
        </w:rPr>
        <w:t>повећати свест о значају бављења спортом, како код младих, тако и код старијих суграђана.</w:t>
      </w:r>
      <w:r w:rsidRPr="005D0894">
        <w:rPr>
          <w:rFonts w:ascii="Times New Roman" w:hAnsi="Times New Roman" w:cs="Times New Roman"/>
        </w:rPr>
        <w:t xml:space="preserve"> Стручна комисија је оцењујући предлог пројекта установила да је укупан број оставрених бодова 88,33 и предлаже суфинансирање у износу 540.000,00 динара. Потребно је ревидирати буџет и пројектне активности. </w:t>
      </w:r>
    </w:p>
    <w:p w:rsidR="009F74B4" w:rsidRPr="005D0894" w:rsidRDefault="009F74B4" w:rsidP="009F74B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Укупан број бодова донет је на основу збира из бодовне листе за оцену пројеката производње медијских садржаја: </w:t>
      </w:r>
    </w:p>
    <w:p w:rsidR="009F74B4" w:rsidRPr="005D0894" w:rsidRDefault="009F74B4" w:rsidP="009F74B4">
      <w:pPr>
        <w:jc w:val="both"/>
        <w:rPr>
          <w:rFonts w:ascii="Times New Roman" w:hAnsi="Times New Roman" w:cs="Times New Roman"/>
        </w:rPr>
      </w:pPr>
    </w:p>
    <w:p w:rsidR="009F74B4" w:rsidRPr="005D0894" w:rsidRDefault="009F74B4" w:rsidP="009F74B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Релевантност пројекта: број бодова 8</w:t>
      </w:r>
    </w:p>
    <w:p w:rsidR="009F74B4" w:rsidRPr="005D0894" w:rsidRDefault="009F74B4" w:rsidP="009F74B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Изводљивост пројекта: број бодова 16,66</w:t>
      </w:r>
    </w:p>
    <w:p w:rsidR="009F74B4" w:rsidRPr="005D0894" w:rsidRDefault="009F74B4" w:rsidP="009F74B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Праћење реализације пројекта: број бодова 7</w:t>
      </w:r>
    </w:p>
    <w:p w:rsidR="009F74B4" w:rsidRPr="005D0894" w:rsidRDefault="009F74B4" w:rsidP="009F74B4">
      <w:pPr>
        <w:pStyle w:val="Default"/>
        <w:jc w:val="both"/>
        <w:rPr>
          <w:bCs/>
          <w:iCs/>
          <w:color w:val="auto"/>
        </w:rPr>
      </w:pPr>
      <w:proofErr w:type="spellStart"/>
      <w:r w:rsidRPr="005D0894">
        <w:rPr>
          <w:color w:val="auto"/>
        </w:rPr>
        <w:t>Капацитети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предлагача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пројекта</w:t>
      </w:r>
      <w:proofErr w:type="spellEnd"/>
      <w:r w:rsidRPr="005D0894">
        <w:rPr>
          <w:color w:val="auto"/>
        </w:rPr>
        <w:t xml:space="preserve">: </w:t>
      </w:r>
      <w:proofErr w:type="spellStart"/>
      <w:r w:rsidRPr="005D0894">
        <w:rPr>
          <w:color w:val="auto"/>
        </w:rPr>
        <w:t>број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бодова</w:t>
      </w:r>
      <w:proofErr w:type="spellEnd"/>
      <w:r w:rsidRPr="005D0894">
        <w:rPr>
          <w:color w:val="auto"/>
        </w:rPr>
        <w:t xml:space="preserve"> 14</w:t>
      </w:r>
    </w:p>
    <w:p w:rsidR="009F74B4" w:rsidRPr="005D0894" w:rsidRDefault="009F74B4" w:rsidP="009F74B4">
      <w:pPr>
        <w:pStyle w:val="Default"/>
        <w:jc w:val="both"/>
        <w:rPr>
          <w:color w:val="auto"/>
        </w:rPr>
      </w:pPr>
      <w:proofErr w:type="spellStart"/>
      <w:r w:rsidRPr="005D0894">
        <w:rPr>
          <w:bCs/>
          <w:color w:val="auto"/>
        </w:rPr>
        <w:t>Доступност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садржаја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циљној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групи</w:t>
      </w:r>
      <w:proofErr w:type="spellEnd"/>
      <w:r w:rsidRPr="005D0894">
        <w:rPr>
          <w:bCs/>
          <w:color w:val="auto"/>
        </w:rPr>
        <w:t xml:space="preserve">: </w:t>
      </w:r>
      <w:proofErr w:type="spellStart"/>
      <w:r w:rsidRPr="005D0894">
        <w:rPr>
          <w:color w:val="auto"/>
        </w:rPr>
        <w:t>број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бодова</w:t>
      </w:r>
      <w:proofErr w:type="spellEnd"/>
      <w:r w:rsidRPr="005D0894">
        <w:rPr>
          <w:color w:val="auto"/>
        </w:rPr>
        <w:t xml:space="preserve"> 9</w:t>
      </w:r>
    </w:p>
    <w:p w:rsidR="009F74B4" w:rsidRPr="005D0894" w:rsidRDefault="009F74B4" w:rsidP="009F74B4">
      <w:pPr>
        <w:pStyle w:val="Default"/>
        <w:jc w:val="both"/>
        <w:rPr>
          <w:color w:val="auto"/>
        </w:rPr>
      </w:pPr>
      <w:proofErr w:type="spellStart"/>
      <w:r w:rsidRPr="005D0894">
        <w:rPr>
          <w:bCs/>
          <w:color w:val="auto"/>
        </w:rPr>
        <w:t>Буџет</w:t>
      </w:r>
      <w:proofErr w:type="spellEnd"/>
      <w:r w:rsidRPr="005D0894">
        <w:rPr>
          <w:bCs/>
          <w:color w:val="auto"/>
        </w:rPr>
        <w:t xml:space="preserve"> и </w:t>
      </w:r>
      <w:proofErr w:type="spellStart"/>
      <w:r w:rsidRPr="005D0894">
        <w:rPr>
          <w:bCs/>
          <w:color w:val="auto"/>
        </w:rPr>
        <w:t>оправданост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трошкова</w:t>
      </w:r>
      <w:proofErr w:type="spellEnd"/>
      <w:r w:rsidRPr="005D0894">
        <w:rPr>
          <w:bCs/>
          <w:color w:val="auto"/>
        </w:rPr>
        <w:t xml:space="preserve">: </w:t>
      </w:r>
      <w:proofErr w:type="spellStart"/>
      <w:r w:rsidRPr="005D0894">
        <w:rPr>
          <w:color w:val="auto"/>
        </w:rPr>
        <w:t>број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бодова</w:t>
      </w:r>
      <w:proofErr w:type="spellEnd"/>
      <w:r w:rsidRPr="005D0894">
        <w:rPr>
          <w:color w:val="auto"/>
        </w:rPr>
        <w:t xml:space="preserve"> 18</w:t>
      </w:r>
      <w:proofErr w:type="gramStart"/>
      <w:r w:rsidRPr="005D0894">
        <w:rPr>
          <w:color w:val="auto"/>
        </w:rPr>
        <w:t>,33</w:t>
      </w:r>
      <w:proofErr w:type="gramEnd"/>
      <w:r w:rsidRPr="005D0894">
        <w:rPr>
          <w:color w:val="auto"/>
        </w:rPr>
        <w:t xml:space="preserve"> </w:t>
      </w:r>
    </w:p>
    <w:p w:rsidR="009F74B4" w:rsidRPr="005D0894" w:rsidRDefault="009F74B4" w:rsidP="009F74B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  <w:bCs/>
        </w:rPr>
        <w:t>Мера у којој се медиј путем кога ће бити реализован пројекат придржава професионалних и етичких стандарда</w:t>
      </w:r>
      <w:r w:rsidRPr="005D0894">
        <w:rPr>
          <w:rFonts w:ascii="Times New Roman" w:hAnsi="Times New Roman" w:cs="Times New Roman"/>
          <w:bCs/>
          <w:lang w:val="sr-Cyrl-RS"/>
        </w:rPr>
        <w:t>:</w:t>
      </w:r>
      <w:r w:rsidRPr="005D0894">
        <w:rPr>
          <w:rFonts w:ascii="Times New Roman" w:hAnsi="Times New Roman" w:cs="Times New Roman"/>
          <w:bCs/>
        </w:rPr>
        <w:t xml:space="preserve"> </w:t>
      </w:r>
      <w:r w:rsidRPr="005D0894">
        <w:rPr>
          <w:rFonts w:ascii="Times New Roman" w:hAnsi="Times New Roman" w:cs="Times New Roman"/>
        </w:rPr>
        <w:t>б</w:t>
      </w:r>
      <w:r w:rsidR="00F464B6" w:rsidRPr="005D0894">
        <w:rPr>
          <w:rFonts w:ascii="Times New Roman" w:hAnsi="Times New Roman" w:cs="Times New Roman"/>
        </w:rPr>
        <w:t>рој бодова 15</w:t>
      </w:r>
    </w:p>
    <w:p w:rsidR="00630397" w:rsidRPr="005D0894" w:rsidRDefault="00630397" w:rsidP="009F74B4">
      <w:pPr>
        <w:jc w:val="both"/>
        <w:rPr>
          <w:rFonts w:ascii="Times New Roman" w:hAnsi="Times New Roman" w:cs="Times New Roman"/>
        </w:rPr>
      </w:pPr>
    </w:p>
    <w:p w:rsidR="009F74B4" w:rsidRPr="005D0894" w:rsidRDefault="00630397" w:rsidP="006303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894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Pr="005D0894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proofErr w:type="spellStart"/>
      <w:r w:rsidR="009F74B4" w:rsidRPr="005D0894">
        <w:rPr>
          <w:rFonts w:ascii="Times New Roman" w:hAnsi="Times New Roman" w:cs="Times New Roman"/>
          <w:b/>
          <w:sz w:val="24"/>
          <w:szCs w:val="24"/>
        </w:rPr>
        <w:t>Привредно</w:t>
      </w:r>
      <w:proofErr w:type="spellEnd"/>
      <w:r w:rsidR="009F74B4" w:rsidRPr="005D08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74B4" w:rsidRPr="005D0894">
        <w:rPr>
          <w:rFonts w:ascii="Times New Roman" w:hAnsi="Times New Roman" w:cs="Times New Roman"/>
          <w:b/>
          <w:sz w:val="24"/>
          <w:szCs w:val="24"/>
        </w:rPr>
        <w:t>друштво</w:t>
      </w:r>
      <w:proofErr w:type="spellEnd"/>
      <w:r w:rsidR="009F74B4" w:rsidRPr="005D08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74B4" w:rsidRPr="005D0894">
        <w:rPr>
          <w:rFonts w:ascii="Times New Roman" w:hAnsi="Times New Roman" w:cs="Times New Roman"/>
          <w:b/>
          <w:sz w:val="24"/>
          <w:szCs w:val="24"/>
        </w:rPr>
        <w:t>Оморика</w:t>
      </w:r>
      <w:proofErr w:type="spellEnd"/>
      <w:r w:rsidR="009F74B4" w:rsidRPr="005D0894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9F74B4" w:rsidRPr="005D0894">
        <w:rPr>
          <w:rFonts w:ascii="Times New Roman" w:hAnsi="Times New Roman" w:cs="Times New Roman"/>
          <w:b/>
          <w:sz w:val="24"/>
          <w:szCs w:val="24"/>
        </w:rPr>
        <w:t>Бор</w:t>
      </w:r>
      <w:proofErr w:type="spellEnd"/>
      <w:r w:rsidR="009F74B4" w:rsidRPr="005D08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74B4" w:rsidRPr="005D0894">
        <w:rPr>
          <w:rFonts w:ascii="Times New Roman" w:hAnsi="Times New Roman" w:cs="Times New Roman"/>
          <w:b/>
          <w:sz w:val="24"/>
          <w:szCs w:val="24"/>
        </w:rPr>
        <w:t>доо</w:t>
      </w:r>
      <w:proofErr w:type="spellEnd"/>
      <w:r w:rsidR="009F74B4" w:rsidRPr="005D08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F74B4" w:rsidRPr="005D0894">
        <w:rPr>
          <w:rFonts w:ascii="Times New Roman" w:hAnsi="Times New Roman" w:cs="Times New Roman"/>
          <w:b/>
          <w:sz w:val="24"/>
          <w:szCs w:val="24"/>
        </w:rPr>
        <w:t>Ужице</w:t>
      </w:r>
      <w:proofErr w:type="spellEnd"/>
      <w:r w:rsidR="009F74B4" w:rsidRPr="005D0894">
        <w:rPr>
          <w:rFonts w:ascii="Times New Roman" w:hAnsi="Times New Roman" w:cs="Times New Roman"/>
          <w:b/>
          <w:sz w:val="24"/>
          <w:szCs w:val="24"/>
        </w:rPr>
        <w:t>,</w:t>
      </w:r>
      <w:r w:rsidR="009F74B4" w:rsidRPr="005D089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proofErr w:type="spellStart"/>
      <w:r w:rsidR="009F74B4" w:rsidRPr="005D0894">
        <w:rPr>
          <w:rFonts w:ascii="Times New Roman" w:hAnsi="Times New Roman" w:cs="Times New Roman"/>
          <w:b/>
          <w:sz w:val="24"/>
          <w:szCs w:val="24"/>
        </w:rPr>
        <w:t>Немањина</w:t>
      </w:r>
      <w:proofErr w:type="spellEnd"/>
      <w:r w:rsidR="009F74B4" w:rsidRPr="005D0894">
        <w:rPr>
          <w:rFonts w:ascii="Times New Roman" w:hAnsi="Times New Roman" w:cs="Times New Roman"/>
          <w:b/>
          <w:sz w:val="24"/>
          <w:szCs w:val="24"/>
        </w:rPr>
        <w:t xml:space="preserve"> 12, </w:t>
      </w:r>
      <w:proofErr w:type="spellStart"/>
      <w:r w:rsidR="009F74B4" w:rsidRPr="005D0894">
        <w:rPr>
          <w:rFonts w:ascii="Times New Roman" w:hAnsi="Times New Roman" w:cs="Times New Roman"/>
          <w:b/>
          <w:sz w:val="24"/>
          <w:szCs w:val="24"/>
        </w:rPr>
        <w:t>Ужице</w:t>
      </w:r>
      <w:proofErr w:type="spellEnd"/>
    </w:p>
    <w:p w:rsidR="009F74B4" w:rsidRPr="005D0894" w:rsidRDefault="009F74B4" w:rsidP="0063039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74B4" w:rsidRPr="005D0894" w:rsidRDefault="00630397" w:rsidP="00630397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D089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</w:t>
      </w:r>
      <w:r w:rsidR="009F74B4" w:rsidRPr="005D0894">
        <w:rPr>
          <w:rFonts w:ascii="Times New Roman" w:hAnsi="Times New Roman" w:cs="Times New Roman"/>
          <w:b/>
          <w:sz w:val="24"/>
          <w:szCs w:val="24"/>
          <w:lang w:val="sr-Cyrl-RS"/>
        </w:rPr>
        <w:t>Љубица Марковић, директор и главни и одговорни уредник</w:t>
      </w:r>
    </w:p>
    <w:p w:rsidR="009F74B4" w:rsidRPr="005D0894" w:rsidRDefault="00630397" w:rsidP="00630397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  <w:b/>
          <w:lang w:val="sr-Cyrl-RS"/>
        </w:rPr>
        <w:t xml:space="preserve">   </w:t>
      </w:r>
      <w:r w:rsidR="009F74B4" w:rsidRPr="005D0894">
        <w:rPr>
          <w:rFonts w:ascii="Times New Roman" w:hAnsi="Times New Roman" w:cs="Times New Roman"/>
          <w:b/>
        </w:rPr>
        <w:t xml:space="preserve">Назив пројекта: </w:t>
      </w:r>
      <w:r w:rsidR="009F74B4" w:rsidRPr="005D0894">
        <w:rPr>
          <w:rFonts w:ascii="Times New Roman" w:hAnsi="Times New Roman" w:cs="Times New Roman"/>
          <w:b/>
          <w:lang w:val="sr-Cyrl-RS"/>
        </w:rPr>
        <w:t>„Нововарошка културна тура“</w:t>
      </w:r>
    </w:p>
    <w:p w:rsidR="009F74B4" w:rsidRPr="005D0894" w:rsidRDefault="009F74B4" w:rsidP="009F74B4">
      <w:pPr>
        <w:jc w:val="both"/>
        <w:rPr>
          <w:rFonts w:ascii="Times New Roman" w:hAnsi="Times New Roman" w:cs="Times New Roman"/>
        </w:rPr>
      </w:pPr>
    </w:p>
    <w:p w:rsidR="009F74B4" w:rsidRPr="005D0894" w:rsidRDefault="009F74B4" w:rsidP="009F74B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Документација подносиоца је комплетна и пристигла је у траженом року. Укупна вредност пројекта је </w:t>
      </w:r>
      <w:r w:rsidRPr="005D0894">
        <w:rPr>
          <w:rFonts w:ascii="Times New Roman" w:hAnsi="Times New Roman" w:cs="Times New Roman"/>
          <w:lang w:val="sr-Cyrl-RS"/>
        </w:rPr>
        <w:t>6</w:t>
      </w:r>
      <w:r w:rsidRPr="005D0894">
        <w:rPr>
          <w:rFonts w:ascii="Times New Roman" w:hAnsi="Times New Roman" w:cs="Times New Roman"/>
        </w:rPr>
        <w:t>00</w:t>
      </w:r>
      <w:r w:rsidRPr="005D0894">
        <w:rPr>
          <w:rFonts w:ascii="Times New Roman" w:hAnsi="Times New Roman" w:cs="Times New Roman"/>
          <w:lang w:val="sr-Cyrl-RS"/>
        </w:rPr>
        <w:t>.000</w:t>
      </w:r>
      <w:r w:rsidRPr="005D0894">
        <w:rPr>
          <w:rFonts w:ascii="Times New Roman" w:hAnsi="Times New Roman" w:cs="Times New Roman"/>
        </w:rPr>
        <w:t xml:space="preserve">,00 динара. Подносилац је предложио суфинансирање пројекта у износу од 451.000,00 динара што не прелази 80% вредности пројекта, нити износе утврђене јавним позивом којим је расписан Конкурс. Циљ пројекта је </w:t>
      </w:r>
      <w:r w:rsidRPr="005D0894">
        <w:rPr>
          <w:rFonts w:ascii="Times New Roman" w:hAnsi="Times New Roman" w:cs="Times New Roman"/>
          <w:lang w:val="sr-Cyrl-RS"/>
        </w:rPr>
        <w:t xml:space="preserve">пружање подршке свим институцијама, удружењима и младим људима, да им се посвети више медијске пажње. </w:t>
      </w:r>
      <w:r w:rsidRPr="005D0894">
        <w:rPr>
          <w:rFonts w:ascii="Times New Roman" w:hAnsi="Times New Roman" w:cs="Times New Roman"/>
        </w:rPr>
        <w:t xml:space="preserve">Стручна комисија је оцењујући предлог пројекта установила да је укупан број оставрених бодова </w:t>
      </w:r>
      <w:r w:rsidRPr="005D0894">
        <w:rPr>
          <w:rFonts w:ascii="Times New Roman" w:hAnsi="Times New Roman" w:cs="Times New Roman"/>
          <w:lang w:val="sr-Cyrl-RS"/>
        </w:rPr>
        <w:t xml:space="preserve">83,44 </w:t>
      </w:r>
      <w:r w:rsidRPr="005D0894">
        <w:rPr>
          <w:rFonts w:ascii="Times New Roman" w:hAnsi="Times New Roman" w:cs="Times New Roman"/>
        </w:rPr>
        <w:t xml:space="preserve">и предлаже суфинансирање у износу 250.000, динара. Потребно је ревидирати </w:t>
      </w:r>
      <w:r w:rsidRPr="005D0894">
        <w:rPr>
          <w:rFonts w:ascii="Times New Roman" w:hAnsi="Times New Roman" w:cs="Times New Roman"/>
          <w:lang w:val="sr-Cyrl-RS"/>
        </w:rPr>
        <w:t>б</w:t>
      </w:r>
      <w:r w:rsidRPr="005D0894">
        <w:rPr>
          <w:rFonts w:ascii="Times New Roman" w:hAnsi="Times New Roman" w:cs="Times New Roman"/>
        </w:rPr>
        <w:t xml:space="preserve">уџет и пројектне активности. </w:t>
      </w:r>
    </w:p>
    <w:p w:rsidR="009F74B4" w:rsidRPr="005D0894" w:rsidRDefault="009F74B4" w:rsidP="009F74B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Укупан број бодова донет је на основу збира из бодовне листе за оцену пројеката производње медијских садржаја: </w:t>
      </w:r>
    </w:p>
    <w:p w:rsidR="009F74B4" w:rsidRPr="005D0894" w:rsidRDefault="009F74B4" w:rsidP="009F74B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Релевантност пројекта: број бодова </w:t>
      </w:r>
      <w:r w:rsidRPr="005D0894">
        <w:rPr>
          <w:rFonts w:ascii="Times New Roman" w:hAnsi="Times New Roman" w:cs="Times New Roman"/>
          <w:lang w:val="sr-Cyrl-RS"/>
        </w:rPr>
        <w:t>7</w:t>
      </w:r>
    </w:p>
    <w:p w:rsidR="009F74B4" w:rsidRPr="005D0894" w:rsidRDefault="009F74B4" w:rsidP="009F74B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Изводљивост пројекта:</w:t>
      </w:r>
      <w:r w:rsidR="00630397" w:rsidRPr="005D0894">
        <w:rPr>
          <w:rFonts w:ascii="Times New Roman" w:hAnsi="Times New Roman" w:cs="Times New Roman"/>
        </w:rPr>
        <w:t xml:space="preserve"> </w:t>
      </w:r>
      <w:r w:rsidRPr="005D0894">
        <w:rPr>
          <w:rFonts w:ascii="Times New Roman" w:hAnsi="Times New Roman" w:cs="Times New Roman"/>
        </w:rPr>
        <w:t xml:space="preserve">број бодова </w:t>
      </w:r>
      <w:r w:rsidRPr="005D0894">
        <w:rPr>
          <w:rFonts w:ascii="Times New Roman" w:hAnsi="Times New Roman" w:cs="Times New Roman"/>
          <w:lang w:val="sr-Cyrl-RS"/>
        </w:rPr>
        <w:t>18,33</w:t>
      </w:r>
    </w:p>
    <w:p w:rsidR="009F74B4" w:rsidRPr="005D0894" w:rsidRDefault="009F74B4" w:rsidP="009F74B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Праћење реализације пројекта</w:t>
      </w:r>
      <w:r w:rsidR="00F464B6" w:rsidRPr="005D0894">
        <w:rPr>
          <w:rFonts w:ascii="Times New Roman" w:hAnsi="Times New Roman" w:cs="Times New Roman"/>
        </w:rPr>
        <w:t>:</w:t>
      </w:r>
      <w:r w:rsidRPr="005D0894">
        <w:rPr>
          <w:rFonts w:ascii="Times New Roman" w:hAnsi="Times New Roman" w:cs="Times New Roman"/>
        </w:rPr>
        <w:t xml:space="preserve"> број бодова 8</w:t>
      </w:r>
    </w:p>
    <w:p w:rsidR="009F74B4" w:rsidRPr="005D0894" w:rsidRDefault="009F74B4" w:rsidP="009F74B4">
      <w:pPr>
        <w:pStyle w:val="Default"/>
        <w:jc w:val="both"/>
        <w:rPr>
          <w:bCs/>
          <w:iCs/>
          <w:color w:val="auto"/>
        </w:rPr>
      </w:pPr>
      <w:proofErr w:type="spellStart"/>
      <w:r w:rsidRPr="005D0894">
        <w:rPr>
          <w:color w:val="auto"/>
        </w:rPr>
        <w:t>Капацитети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предлагача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пројекта</w:t>
      </w:r>
      <w:proofErr w:type="spellEnd"/>
      <w:r w:rsidRPr="005D0894">
        <w:rPr>
          <w:color w:val="auto"/>
        </w:rPr>
        <w:t xml:space="preserve">: </w:t>
      </w:r>
      <w:proofErr w:type="spellStart"/>
      <w:r w:rsidR="00630397" w:rsidRPr="005D0894">
        <w:rPr>
          <w:color w:val="auto"/>
        </w:rPr>
        <w:t>б</w:t>
      </w:r>
      <w:r w:rsidRPr="005D0894">
        <w:rPr>
          <w:color w:val="auto"/>
        </w:rPr>
        <w:t>рој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бодова</w:t>
      </w:r>
      <w:proofErr w:type="spellEnd"/>
      <w:r w:rsidRPr="005D0894">
        <w:rPr>
          <w:color w:val="auto"/>
        </w:rPr>
        <w:t xml:space="preserve"> 9</w:t>
      </w:r>
    </w:p>
    <w:p w:rsidR="009F74B4" w:rsidRPr="005D0894" w:rsidRDefault="009F74B4" w:rsidP="009F74B4">
      <w:pPr>
        <w:pStyle w:val="Default"/>
        <w:jc w:val="both"/>
        <w:rPr>
          <w:color w:val="auto"/>
        </w:rPr>
      </w:pPr>
      <w:proofErr w:type="spellStart"/>
      <w:r w:rsidRPr="005D0894">
        <w:rPr>
          <w:bCs/>
          <w:color w:val="auto"/>
        </w:rPr>
        <w:t>Доступност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садржаја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циљној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групи</w:t>
      </w:r>
      <w:proofErr w:type="spellEnd"/>
      <w:r w:rsidRPr="005D0894">
        <w:rPr>
          <w:bCs/>
          <w:color w:val="auto"/>
        </w:rPr>
        <w:t>:</w:t>
      </w:r>
      <w:r w:rsidR="00F464B6" w:rsidRPr="005D0894">
        <w:rPr>
          <w:color w:val="auto"/>
        </w:rPr>
        <w:t xml:space="preserve"> </w:t>
      </w:r>
      <w:proofErr w:type="spellStart"/>
      <w:r w:rsidR="00630397" w:rsidRPr="005D0894">
        <w:rPr>
          <w:color w:val="auto"/>
        </w:rPr>
        <w:t>б</w:t>
      </w:r>
      <w:r w:rsidRPr="005D0894">
        <w:rPr>
          <w:color w:val="auto"/>
        </w:rPr>
        <w:t>рој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бодова</w:t>
      </w:r>
      <w:proofErr w:type="spellEnd"/>
      <w:r w:rsidRPr="005D0894">
        <w:rPr>
          <w:color w:val="auto"/>
        </w:rPr>
        <w:t xml:space="preserve"> 8</w:t>
      </w:r>
    </w:p>
    <w:p w:rsidR="009F74B4" w:rsidRPr="005D0894" w:rsidRDefault="009F74B4" w:rsidP="009F74B4">
      <w:pPr>
        <w:pStyle w:val="Default"/>
        <w:jc w:val="both"/>
        <w:rPr>
          <w:color w:val="auto"/>
        </w:rPr>
      </w:pPr>
      <w:proofErr w:type="spellStart"/>
      <w:r w:rsidRPr="005D0894">
        <w:rPr>
          <w:bCs/>
          <w:color w:val="auto"/>
        </w:rPr>
        <w:t>Буџет</w:t>
      </w:r>
      <w:proofErr w:type="spellEnd"/>
      <w:r w:rsidRPr="005D0894">
        <w:rPr>
          <w:bCs/>
          <w:color w:val="auto"/>
        </w:rPr>
        <w:t xml:space="preserve"> и </w:t>
      </w:r>
      <w:proofErr w:type="spellStart"/>
      <w:r w:rsidRPr="005D0894">
        <w:rPr>
          <w:bCs/>
          <w:color w:val="auto"/>
        </w:rPr>
        <w:t>оп</w:t>
      </w:r>
      <w:r w:rsidR="00630397" w:rsidRPr="005D0894">
        <w:rPr>
          <w:bCs/>
          <w:color w:val="auto"/>
        </w:rPr>
        <w:t>равданост</w:t>
      </w:r>
      <w:proofErr w:type="spellEnd"/>
      <w:r w:rsidR="00630397" w:rsidRPr="005D0894">
        <w:rPr>
          <w:bCs/>
          <w:color w:val="auto"/>
        </w:rPr>
        <w:t xml:space="preserve"> </w:t>
      </w:r>
      <w:proofErr w:type="spellStart"/>
      <w:r w:rsidR="00630397" w:rsidRPr="005D0894">
        <w:rPr>
          <w:bCs/>
          <w:color w:val="auto"/>
        </w:rPr>
        <w:t>трошкова</w:t>
      </w:r>
      <w:proofErr w:type="spellEnd"/>
      <w:r w:rsidRPr="005D0894">
        <w:rPr>
          <w:bCs/>
          <w:color w:val="auto"/>
        </w:rPr>
        <w:t xml:space="preserve">: </w:t>
      </w:r>
      <w:r w:rsidR="00630397" w:rsidRPr="005D0894">
        <w:rPr>
          <w:color w:val="auto"/>
          <w:lang w:val="sr-Cyrl-RS"/>
        </w:rPr>
        <w:t>б</w:t>
      </w:r>
      <w:proofErr w:type="spellStart"/>
      <w:r w:rsidRPr="005D0894">
        <w:rPr>
          <w:color w:val="auto"/>
        </w:rPr>
        <w:t>рој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бодова</w:t>
      </w:r>
      <w:proofErr w:type="spellEnd"/>
      <w:r w:rsidRPr="005D0894">
        <w:rPr>
          <w:color w:val="auto"/>
        </w:rPr>
        <w:t xml:space="preserve"> </w:t>
      </w:r>
      <w:r w:rsidRPr="005D0894">
        <w:rPr>
          <w:color w:val="auto"/>
          <w:lang w:val="sr-Cyrl-RS"/>
        </w:rPr>
        <w:t>18</w:t>
      </w:r>
      <w:proofErr w:type="gramStart"/>
      <w:r w:rsidRPr="005D0894">
        <w:rPr>
          <w:color w:val="auto"/>
          <w:lang w:val="sr-Cyrl-RS"/>
        </w:rPr>
        <w:t>,33</w:t>
      </w:r>
      <w:proofErr w:type="gramEnd"/>
    </w:p>
    <w:p w:rsidR="009F74B4" w:rsidRPr="005D0894" w:rsidRDefault="009F74B4" w:rsidP="009F74B4">
      <w:pPr>
        <w:pStyle w:val="Default"/>
        <w:jc w:val="both"/>
        <w:rPr>
          <w:color w:val="auto"/>
        </w:rPr>
      </w:pPr>
      <w:proofErr w:type="spellStart"/>
      <w:r w:rsidRPr="005D0894">
        <w:rPr>
          <w:bCs/>
          <w:color w:val="auto"/>
        </w:rPr>
        <w:lastRenderedPageBreak/>
        <w:t>Мера</w:t>
      </w:r>
      <w:proofErr w:type="spellEnd"/>
      <w:r w:rsidRPr="005D0894">
        <w:rPr>
          <w:bCs/>
          <w:color w:val="auto"/>
        </w:rPr>
        <w:t xml:space="preserve"> у </w:t>
      </w:r>
      <w:proofErr w:type="spellStart"/>
      <w:r w:rsidRPr="005D0894">
        <w:rPr>
          <w:bCs/>
          <w:color w:val="auto"/>
        </w:rPr>
        <w:t>којој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се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медиј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путем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кога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ће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бити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реализован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пројекат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придржава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проф</w:t>
      </w:r>
      <w:r w:rsidR="00630397" w:rsidRPr="005D0894">
        <w:rPr>
          <w:bCs/>
          <w:color w:val="auto"/>
        </w:rPr>
        <w:t>есионалних</w:t>
      </w:r>
      <w:proofErr w:type="spellEnd"/>
      <w:r w:rsidR="00630397" w:rsidRPr="005D0894">
        <w:rPr>
          <w:bCs/>
          <w:color w:val="auto"/>
        </w:rPr>
        <w:t xml:space="preserve"> и </w:t>
      </w:r>
      <w:proofErr w:type="spellStart"/>
      <w:r w:rsidR="00630397" w:rsidRPr="005D0894">
        <w:rPr>
          <w:bCs/>
          <w:color w:val="auto"/>
        </w:rPr>
        <w:t>етичких</w:t>
      </w:r>
      <w:proofErr w:type="spellEnd"/>
      <w:r w:rsidR="00630397" w:rsidRPr="005D0894">
        <w:rPr>
          <w:bCs/>
          <w:color w:val="auto"/>
        </w:rPr>
        <w:t xml:space="preserve"> </w:t>
      </w:r>
      <w:proofErr w:type="spellStart"/>
      <w:r w:rsidR="00630397" w:rsidRPr="005D0894">
        <w:rPr>
          <w:bCs/>
          <w:color w:val="auto"/>
        </w:rPr>
        <w:t>стандарда</w:t>
      </w:r>
      <w:proofErr w:type="spellEnd"/>
      <w:r w:rsidR="00630397" w:rsidRPr="005D0894">
        <w:rPr>
          <w:bCs/>
          <w:color w:val="auto"/>
          <w:lang w:val="sr-Cyrl-RS"/>
        </w:rPr>
        <w:t>:</w:t>
      </w:r>
      <w:r w:rsidR="00F464B6" w:rsidRPr="005D0894">
        <w:rPr>
          <w:color w:val="auto"/>
        </w:rPr>
        <w:t xml:space="preserve"> </w:t>
      </w:r>
      <w:r w:rsidR="00630397" w:rsidRPr="005D0894">
        <w:rPr>
          <w:color w:val="auto"/>
          <w:lang w:val="sr-Cyrl-RS"/>
        </w:rPr>
        <w:t>б</w:t>
      </w:r>
      <w:proofErr w:type="spellStart"/>
      <w:r w:rsidR="00F464B6" w:rsidRPr="005D0894">
        <w:rPr>
          <w:color w:val="auto"/>
        </w:rPr>
        <w:t>рој</w:t>
      </w:r>
      <w:proofErr w:type="spellEnd"/>
      <w:r w:rsidR="00F464B6" w:rsidRPr="005D0894">
        <w:rPr>
          <w:color w:val="auto"/>
        </w:rPr>
        <w:t xml:space="preserve"> </w:t>
      </w:r>
      <w:proofErr w:type="spellStart"/>
      <w:r w:rsidR="00F464B6" w:rsidRPr="005D0894">
        <w:rPr>
          <w:color w:val="auto"/>
        </w:rPr>
        <w:t>бодова</w:t>
      </w:r>
      <w:proofErr w:type="spellEnd"/>
      <w:r w:rsidR="00F464B6" w:rsidRPr="005D0894">
        <w:rPr>
          <w:color w:val="auto"/>
        </w:rPr>
        <w:t xml:space="preserve"> 15</w:t>
      </w:r>
    </w:p>
    <w:p w:rsidR="00630397" w:rsidRPr="005D0894" w:rsidRDefault="00630397" w:rsidP="009F74B4">
      <w:pPr>
        <w:pStyle w:val="Default"/>
        <w:jc w:val="both"/>
        <w:rPr>
          <w:color w:val="auto"/>
        </w:rPr>
      </w:pPr>
    </w:p>
    <w:p w:rsidR="00630397" w:rsidRPr="005D0894" w:rsidRDefault="00630397" w:rsidP="00630397">
      <w:pPr>
        <w:jc w:val="both"/>
        <w:rPr>
          <w:rFonts w:ascii="Times New Roman" w:hAnsi="Times New Roman" w:cs="Times New Roman"/>
          <w:b/>
        </w:rPr>
      </w:pPr>
      <w:r w:rsidRPr="005D0894">
        <w:rPr>
          <w:rFonts w:ascii="Times New Roman" w:hAnsi="Times New Roman" w:cs="Times New Roman"/>
          <w:b/>
          <w:lang w:val="sr-Cyrl-RS"/>
        </w:rPr>
        <w:t>3</w:t>
      </w:r>
      <w:r w:rsidRPr="005D0894">
        <w:rPr>
          <w:rFonts w:ascii="Times New Roman" w:hAnsi="Times New Roman" w:cs="Times New Roman"/>
          <w:lang w:val="sr-Cyrl-RS"/>
        </w:rPr>
        <w:t xml:space="preserve">  </w:t>
      </w:r>
      <w:r w:rsidRPr="005D0894">
        <w:rPr>
          <w:rFonts w:ascii="Times New Roman" w:hAnsi="Times New Roman" w:cs="Times New Roman"/>
          <w:b/>
        </w:rPr>
        <w:t>Информативни центар  доо Прибој, „ТВ Прибој“</w:t>
      </w:r>
      <w:r w:rsidRPr="005D0894">
        <w:rPr>
          <w:rFonts w:ascii="Times New Roman" w:hAnsi="Times New Roman" w:cs="Times New Roman"/>
          <w:b/>
          <w:lang w:val="sr-Cyrl-RS"/>
        </w:rPr>
        <w:t xml:space="preserve">,  </w:t>
      </w:r>
      <w:r w:rsidRPr="005D0894">
        <w:rPr>
          <w:rFonts w:ascii="Times New Roman" w:hAnsi="Times New Roman" w:cs="Times New Roman"/>
          <w:b/>
        </w:rPr>
        <w:t>Трг ФАП-а бб, Прибој</w:t>
      </w:r>
    </w:p>
    <w:p w:rsidR="00630397" w:rsidRPr="005D0894" w:rsidRDefault="00630397" w:rsidP="00630397">
      <w:pPr>
        <w:jc w:val="both"/>
        <w:rPr>
          <w:rFonts w:ascii="Times New Roman" w:hAnsi="Times New Roman" w:cs="Times New Roman"/>
          <w:b/>
        </w:rPr>
      </w:pPr>
    </w:p>
    <w:p w:rsidR="00630397" w:rsidRPr="005D0894" w:rsidRDefault="00630397" w:rsidP="00630397">
      <w:pPr>
        <w:jc w:val="both"/>
        <w:rPr>
          <w:rFonts w:ascii="Times New Roman" w:hAnsi="Times New Roman" w:cs="Times New Roman"/>
          <w:b/>
        </w:rPr>
      </w:pPr>
      <w:r w:rsidRPr="005D0894">
        <w:rPr>
          <w:rFonts w:ascii="Times New Roman" w:hAnsi="Times New Roman" w:cs="Times New Roman"/>
          <w:b/>
          <w:lang w:val="sr-Cyrl-RS"/>
        </w:rPr>
        <w:t xml:space="preserve">   </w:t>
      </w:r>
      <w:r w:rsidRPr="005D0894">
        <w:rPr>
          <w:rFonts w:ascii="Times New Roman" w:hAnsi="Times New Roman" w:cs="Times New Roman"/>
          <w:b/>
        </w:rPr>
        <w:t xml:space="preserve"> Славица Тодоровић директор </w:t>
      </w:r>
      <w:r w:rsidRPr="005D0894">
        <w:rPr>
          <w:rFonts w:ascii="Times New Roman" w:hAnsi="Times New Roman" w:cs="Times New Roman"/>
          <w:b/>
          <w:lang w:val="sr-Cyrl-RS"/>
        </w:rPr>
        <w:t xml:space="preserve">       </w:t>
      </w:r>
    </w:p>
    <w:p w:rsidR="00630397" w:rsidRPr="005D0894" w:rsidRDefault="00630397" w:rsidP="00630397">
      <w:pPr>
        <w:jc w:val="both"/>
        <w:rPr>
          <w:rFonts w:ascii="Times New Roman" w:hAnsi="Times New Roman" w:cs="Times New Roman"/>
          <w:b/>
        </w:rPr>
      </w:pPr>
    </w:p>
    <w:p w:rsidR="00630397" w:rsidRPr="005D0894" w:rsidRDefault="00630397" w:rsidP="00630397">
      <w:pPr>
        <w:jc w:val="both"/>
        <w:rPr>
          <w:rFonts w:ascii="Times New Roman" w:hAnsi="Times New Roman" w:cs="Times New Roman"/>
          <w:b/>
        </w:rPr>
      </w:pPr>
      <w:r w:rsidRPr="005D0894">
        <w:rPr>
          <w:rFonts w:ascii="Times New Roman" w:hAnsi="Times New Roman" w:cs="Times New Roman"/>
          <w:b/>
          <w:lang w:val="sr-Cyrl-RS"/>
        </w:rPr>
        <w:t xml:space="preserve">   </w:t>
      </w:r>
      <w:r w:rsidRPr="005D0894">
        <w:rPr>
          <w:rFonts w:ascii="Times New Roman" w:hAnsi="Times New Roman" w:cs="Times New Roman"/>
          <w:b/>
        </w:rPr>
        <w:t>Назив пројекта: „Записи из нововарошких села“</w:t>
      </w:r>
    </w:p>
    <w:p w:rsidR="00630397" w:rsidRPr="005D0894" w:rsidRDefault="00630397" w:rsidP="00630397">
      <w:pPr>
        <w:jc w:val="both"/>
        <w:rPr>
          <w:rFonts w:ascii="Times New Roman" w:hAnsi="Times New Roman" w:cs="Times New Roman"/>
        </w:rPr>
      </w:pPr>
    </w:p>
    <w:p w:rsidR="00630397" w:rsidRPr="005D0894" w:rsidRDefault="00630397" w:rsidP="00630397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Документација подносиоца је комплетна и пристигла је у траженом року. Укупна вредност пројекта је 1.300.000,00 динара. Подносилац је предложио суфинансирање пројекта у износу од 650.000,00 динара што не прелази 50% вредности пројекта, нити износе утврђене јавним позивом којим је расписан Конкурс. Циљ пројекта је</w:t>
      </w:r>
      <w:r w:rsidRPr="005D0894">
        <w:rPr>
          <w:rFonts w:ascii="Times New Roman" w:hAnsi="Times New Roman" w:cs="Times New Roman"/>
          <w:lang w:val="sr-Cyrl-RS"/>
        </w:rPr>
        <w:t xml:space="preserve"> информисање и едукација становника нововарошких села и афирмисање људи који живе и раде у нововарошким селима.</w:t>
      </w:r>
      <w:r w:rsidRPr="005D0894">
        <w:rPr>
          <w:rFonts w:ascii="Times New Roman" w:hAnsi="Times New Roman" w:cs="Times New Roman"/>
        </w:rPr>
        <w:t xml:space="preserve"> Стручна комисија је оцењујући предлог пројекта установила да је укупан број оставрених бодова 8</w:t>
      </w:r>
      <w:r w:rsidRPr="005D0894">
        <w:rPr>
          <w:rFonts w:ascii="Times New Roman" w:hAnsi="Times New Roman" w:cs="Times New Roman"/>
          <w:lang w:val="sr-Cyrl-RS"/>
        </w:rPr>
        <w:t xml:space="preserve">2,33 </w:t>
      </w:r>
      <w:r w:rsidRPr="005D0894">
        <w:rPr>
          <w:rFonts w:ascii="Times New Roman" w:hAnsi="Times New Roman" w:cs="Times New Roman"/>
        </w:rPr>
        <w:t xml:space="preserve">и предлаже суфинансирање у износу 430.000,00 динара. Потребно је ревидирати буџет и пројектне активности. </w:t>
      </w:r>
    </w:p>
    <w:p w:rsidR="00630397" w:rsidRPr="005D0894" w:rsidRDefault="00630397" w:rsidP="00630397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Укупан број бодова донет је на основу збира из бодовне листе за оцену пројеката производње медијских садржаја: </w:t>
      </w:r>
    </w:p>
    <w:p w:rsidR="00630397" w:rsidRPr="005D0894" w:rsidRDefault="00630397" w:rsidP="00630397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Релевантност пројекта: број бодова 5</w:t>
      </w:r>
    </w:p>
    <w:p w:rsidR="00630397" w:rsidRPr="005D0894" w:rsidRDefault="00630397" w:rsidP="00630397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Изводљивост пројекта: </w:t>
      </w:r>
      <w:r w:rsidR="00F464B6" w:rsidRPr="005D0894">
        <w:rPr>
          <w:rFonts w:ascii="Times New Roman" w:hAnsi="Times New Roman" w:cs="Times New Roman"/>
        </w:rPr>
        <w:t>број бодова 15</w:t>
      </w:r>
    </w:p>
    <w:p w:rsidR="00630397" w:rsidRPr="005D0894" w:rsidRDefault="00630397" w:rsidP="00630397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Праћење реализације пројекта:</w:t>
      </w:r>
      <w:r w:rsidR="00F464B6" w:rsidRPr="005D0894">
        <w:rPr>
          <w:rFonts w:ascii="Times New Roman" w:hAnsi="Times New Roman" w:cs="Times New Roman"/>
        </w:rPr>
        <w:t xml:space="preserve"> број бодова 7</w:t>
      </w:r>
    </w:p>
    <w:p w:rsidR="00630397" w:rsidRPr="005D0894" w:rsidRDefault="00630397" w:rsidP="00630397">
      <w:pPr>
        <w:pStyle w:val="Default"/>
        <w:jc w:val="both"/>
        <w:rPr>
          <w:bCs/>
          <w:iCs/>
        </w:rPr>
      </w:pPr>
      <w:proofErr w:type="spellStart"/>
      <w:r w:rsidRPr="005D0894">
        <w:t>Капацитети</w:t>
      </w:r>
      <w:proofErr w:type="spellEnd"/>
      <w:r w:rsidRPr="005D0894">
        <w:t xml:space="preserve"> </w:t>
      </w:r>
      <w:proofErr w:type="spellStart"/>
      <w:r w:rsidRPr="005D0894">
        <w:t>предлагача</w:t>
      </w:r>
      <w:proofErr w:type="spellEnd"/>
      <w:r w:rsidRPr="005D0894">
        <w:t xml:space="preserve"> </w:t>
      </w:r>
      <w:proofErr w:type="spellStart"/>
      <w:r w:rsidRPr="005D0894">
        <w:t>пројекта</w:t>
      </w:r>
      <w:proofErr w:type="spellEnd"/>
      <w:r w:rsidRPr="005D0894">
        <w:t>:</w:t>
      </w:r>
      <w:r w:rsidR="00F464B6" w:rsidRPr="005D0894">
        <w:t xml:space="preserve"> </w:t>
      </w:r>
      <w:proofErr w:type="spellStart"/>
      <w:r w:rsidRPr="005D0894">
        <w:t>б</w:t>
      </w:r>
      <w:r w:rsidR="00F464B6" w:rsidRPr="005D0894">
        <w:t>рој</w:t>
      </w:r>
      <w:proofErr w:type="spellEnd"/>
      <w:r w:rsidR="00F464B6" w:rsidRPr="005D0894">
        <w:t xml:space="preserve"> </w:t>
      </w:r>
      <w:proofErr w:type="spellStart"/>
      <w:r w:rsidR="00F464B6" w:rsidRPr="005D0894">
        <w:t>бодова</w:t>
      </w:r>
      <w:proofErr w:type="spellEnd"/>
      <w:r w:rsidR="00F464B6" w:rsidRPr="005D0894">
        <w:t xml:space="preserve"> </w:t>
      </w:r>
      <w:r w:rsidRPr="005D0894">
        <w:t>15</w:t>
      </w:r>
    </w:p>
    <w:p w:rsidR="00630397" w:rsidRPr="005D0894" w:rsidRDefault="00630397" w:rsidP="00630397">
      <w:pPr>
        <w:pStyle w:val="Default"/>
        <w:jc w:val="both"/>
      </w:pPr>
      <w:proofErr w:type="spellStart"/>
      <w:r w:rsidRPr="005D0894">
        <w:rPr>
          <w:bCs/>
        </w:rPr>
        <w:t>Доступност</w:t>
      </w:r>
      <w:proofErr w:type="spellEnd"/>
      <w:r w:rsidRPr="005D0894">
        <w:rPr>
          <w:bCs/>
        </w:rPr>
        <w:t xml:space="preserve"> </w:t>
      </w:r>
      <w:proofErr w:type="spellStart"/>
      <w:r w:rsidRPr="005D0894">
        <w:rPr>
          <w:bCs/>
        </w:rPr>
        <w:t>сад</w:t>
      </w:r>
      <w:r w:rsidR="00405F12" w:rsidRPr="005D0894">
        <w:rPr>
          <w:bCs/>
        </w:rPr>
        <w:t>ржаја</w:t>
      </w:r>
      <w:proofErr w:type="spellEnd"/>
      <w:r w:rsidR="00405F12" w:rsidRPr="005D0894">
        <w:rPr>
          <w:bCs/>
        </w:rPr>
        <w:t xml:space="preserve"> </w:t>
      </w:r>
      <w:proofErr w:type="spellStart"/>
      <w:r w:rsidR="00405F12" w:rsidRPr="005D0894">
        <w:rPr>
          <w:bCs/>
        </w:rPr>
        <w:t>циљној</w:t>
      </w:r>
      <w:proofErr w:type="spellEnd"/>
      <w:r w:rsidR="00405F12" w:rsidRPr="005D0894">
        <w:rPr>
          <w:bCs/>
        </w:rPr>
        <w:t xml:space="preserve"> </w:t>
      </w:r>
      <w:proofErr w:type="spellStart"/>
      <w:r w:rsidR="00405F12" w:rsidRPr="005D0894">
        <w:rPr>
          <w:bCs/>
        </w:rPr>
        <w:t>групи</w:t>
      </w:r>
      <w:proofErr w:type="spellEnd"/>
      <w:r w:rsidRPr="005D0894">
        <w:rPr>
          <w:bCs/>
        </w:rPr>
        <w:t>:</w:t>
      </w:r>
      <w:r w:rsidRPr="005D0894">
        <w:rPr>
          <w:bCs/>
          <w:i/>
          <w:iCs/>
        </w:rPr>
        <w:t xml:space="preserve"> </w:t>
      </w:r>
      <w:proofErr w:type="spellStart"/>
      <w:r w:rsidRPr="005D0894">
        <w:t>б</w:t>
      </w:r>
      <w:r w:rsidR="00F464B6" w:rsidRPr="005D0894">
        <w:t>рој</w:t>
      </w:r>
      <w:proofErr w:type="spellEnd"/>
      <w:r w:rsidR="00F464B6" w:rsidRPr="005D0894">
        <w:t xml:space="preserve"> </w:t>
      </w:r>
      <w:proofErr w:type="spellStart"/>
      <w:r w:rsidR="00F464B6" w:rsidRPr="005D0894">
        <w:t>бодова</w:t>
      </w:r>
      <w:proofErr w:type="spellEnd"/>
      <w:r w:rsidR="00F464B6" w:rsidRPr="005D0894">
        <w:t xml:space="preserve"> 10</w:t>
      </w:r>
    </w:p>
    <w:p w:rsidR="00630397" w:rsidRPr="005D0894" w:rsidRDefault="00630397" w:rsidP="00630397">
      <w:pPr>
        <w:pStyle w:val="Default"/>
        <w:jc w:val="both"/>
      </w:pPr>
      <w:proofErr w:type="spellStart"/>
      <w:r w:rsidRPr="005D0894">
        <w:rPr>
          <w:bCs/>
        </w:rPr>
        <w:t>Буџет</w:t>
      </w:r>
      <w:proofErr w:type="spellEnd"/>
      <w:r w:rsidRPr="005D0894">
        <w:rPr>
          <w:bCs/>
        </w:rPr>
        <w:t xml:space="preserve"> и </w:t>
      </w:r>
      <w:proofErr w:type="spellStart"/>
      <w:r w:rsidRPr="005D0894">
        <w:rPr>
          <w:bCs/>
        </w:rPr>
        <w:t>оп</w:t>
      </w:r>
      <w:r w:rsidR="00405F12" w:rsidRPr="005D0894">
        <w:rPr>
          <w:bCs/>
        </w:rPr>
        <w:t>равданост</w:t>
      </w:r>
      <w:proofErr w:type="spellEnd"/>
      <w:r w:rsidR="00405F12" w:rsidRPr="005D0894">
        <w:rPr>
          <w:bCs/>
        </w:rPr>
        <w:t xml:space="preserve"> </w:t>
      </w:r>
      <w:proofErr w:type="spellStart"/>
      <w:r w:rsidR="00405F12" w:rsidRPr="005D0894">
        <w:rPr>
          <w:bCs/>
        </w:rPr>
        <w:t>трошкова</w:t>
      </w:r>
      <w:proofErr w:type="spellEnd"/>
      <w:r w:rsidRPr="005D0894">
        <w:rPr>
          <w:bCs/>
        </w:rPr>
        <w:t xml:space="preserve">: </w:t>
      </w:r>
      <w:proofErr w:type="spellStart"/>
      <w:r w:rsidR="00405F12" w:rsidRPr="005D0894">
        <w:t>б</w:t>
      </w:r>
      <w:r w:rsidR="00F464B6" w:rsidRPr="005D0894">
        <w:t>рој</w:t>
      </w:r>
      <w:proofErr w:type="spellEnd"/>
      <w:r w:rsidR="00F464B6" w:rsidRPr="005D0894">
        <w:t xml:space="preserve"> </w:t>
      </w:r>
      <w:proofErr w:type="spellStart"/>
      <w:r w:rsidR="00F464B6" w:rsidRPr="005D0894">
        <w:t>бодова</w:t>
      </w:r>
      <w:proofErr w:type="spellEnd"/>
      <w:r w:rsidR="00F464B6" w:rsidRPr="005D0894">
        <w:t xml:space="preserve"> 15</w:t>
      </w:r>
    </w:p>
    <w:p w:rsidR="00630397" w:rsidRPr="005D0894" w:rsidRDefault="00630397" w:rsidP="00630397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  <w:bCs/>
        </w:rPr>
        <w:t>Мера у којој се медиј путем кога ће бити реализован пројекат придржава професионалних и етичких стандарда</w:t>
      </w:r>
      <w:r w:rsidR="00405F12" w:rsidRPr="005D0894">
        <w:rPr>
          <w:rFonts w:ascii="Times New Roman" w:hAnsi="Times New Roman" w:cs="Times New Roman"/>
          <w:bCs/>
          <w:lang w:val="sr-Cyrl-RS"/>
        </w:rPr>
        <w:t>:</w:t>
      </w:r>
      <w:r w:rsidR="00F464B6" w:rsidRPr="005D0894">
        <w:rPr>
          <w:rFonts w:ascii="Times New Roman" w:hAnsi="Times New Roman" w:cs="Times New Roman"/>
        </w:rPr>
        <w:t xml:space="preserve"> </w:t>
      </w:r>
      <w:r w:rsidR="00405F12" w:rsidRPr="005D0894">
        <w:rPr>
          <w:rFonts w:ascii="Times New Roman" w:hAnsi="Times New Roman" w:cs="Times New Roman"/>
        </w:rPr>
        <w:t>б</w:t>
      </w:r>
      <w:r w:rsidR="00F464B6" w:rsidRPr="005D0894">
        <w:rPr>
          <w:rFonts w:ascii="Times New Roman" w:hAnsi="Times New Roman" w:cs="Times New Roman"/>
        </w:rPr>
        <w:t>рој бодова 15</w:t>
      </w:r>
    </w:p>
    <w:p w:rsidR="00405F12" w:rsidRPr="005D0894" w:rsidRDefault="00405F12" w:rsidP="00630397">
      <w:pPr>
        <w:jc w:val="both"/>
        <w:rPr>
          <w:rFonts w:ascii="Times New Roman" w:hAnsi="Times New Roman" w:cs="Times New Roman"/>
        </w:rPr>
      </w:pPr>
    </w:p>
    <w:p w:rsidR="00405F12" w:rsidRPr="005D0894" w:rsidRDefault="00405F12" w:rsidP="00405F12">
      <w:pPr>
        <w:jc w:val="both"/>
        <w:rPr>
          <w:rFonts w:ascii="Times New Roman" w:hAnsi="Times New Roman" w:cs="Times New Roman"/>
          <w:b/>
          <w:lang w:val="sr-Cyrl-RS"/>
        </w:rPr>
      </w:pPr>
      <w:r w:rsidRPr="005D0894">
        <w:rPr>
          <w:rFonts w:ascii="Times New Roman" w:hAnsi="Times New Roman" w:cs="Times New Roman"/>
          <w:b/>
          <w:lang w:val="sr-Cyrl-RS"/>
        </w:rPr>
        <w:t xml:space="preserve">4   </w:t>
      </w:r>
      <w:r w:rsidRPr="005D0894">
        <w:rPr>
          <w:rFonts w:ascii="Times New Roman" w:hAnsi="Times New Roman" w:cs="Times New Roman"/>
          <w:b/>
        </w:rPr>
        <w:t>Буковача компани доо „Радио Златар” Нова Варош, „Радио Златар“,</w:t>
      </w:r>
      <w:r w:rsidRPr="005D0894">
        <w:rPr>
          <w:rFonts w:ascii="Times New Roman" w:hAnsi="Times New Roman" w:cs="Times New Roman"/>
          <w:b/>
          <w:lang w:val="sr-Cyrl-RS"/>
        </w:rPr>
        <w:t xml:space="preserve"> </w:t>
      </w:r>
      <w:r w:rsidRPr="005D0894">
        <w:rPr>
          <w:rFonts w:ascii="Times New Roman" w:hAnsi="Times New Roman" w:cs="Times New Roman"/>
          <w:b/>
        </w:rPr>
        <w:t xml:space="preserve">Тања </w:t>
      </w:r>
      <w:r w:rsidRPr="005D0894">
        <w:rPr>
          <w:rFonts w:ascii="Times New Roman" w:hAnsi="Times New Roman" w:cs="Times New Roman"/>
          <w:b/>
          <w:lang w:val="sr-Cyrl-RS"/>
        </w:rPr>
        <w:t xml:space="preserve">  </w:t>
      </w:r>
    </w:p>
    <w:p w:rsidR="00405F12" w:rsidRPr="005D0894" w:rsidRDefault="00405F12" w:rsidP="00405F12">
      <w:pPr>
        <w:jc w:val="both"/>
        <w:rPr>
          <w:rFonts w:ascii="Times New Roman" w:hAnsi="Times New Roman" w:cs="Times New Roman"/>
          <w:b/>
        </w:rPr>
      </w:pPr>
      <w:r w:rsidRPr="005D0894">
        <w:rPr>
          <w:rFonts w:ascii="Times New Roman" w:hAnsi="Times New Roman" w:cs="Times New Roman"/>
          <w:b/>
        </w:rPr>
        <w:t>Млађеновић главна и одговорна уредница</w:t>
      </w:r>
    </w:p>
    <w:p w:rsidR="00405F12" w:rsidRPr="005D0894" w:rsidRDefault="00405F12" w:rsidP="00405F12">
      <w:pPr>
        <w:jc w:val="both"/>
        <w:rPr>
          <w:rFonts w:ascii="Times New Roman" w:hAnsi="Times New Roman" w:cs="Times New Roman"/>
        </w:rPr>
      </w:pPr>
    </w:p>
    <w:p w:rsidR="00405F12" w:rsidRPr="005D0894" w:rsidRDefault="00405F12" w:rsidP="00405F12">
      <w:pPr>
        <w:jc w:val="both"/>
        <w:rPr>
          <w:rFonts w:ascii="Times New Roman" w:hAnsi="Times New Roman" w:cs="Times New Roman"/>
          <w:b/>
        </w:rPr>
      </w:pPr>
      <w:r w:rsidRPr="005D0894">
        <w:rPr>
          <w:rFonts w:ascii="Times New Roman" w:hAnsi="Times New Roman" w:cs="Times New Roman"/>
          <w:b/>
          <w:lang w:val="sr-Cyrl-RS"/>
        </w:rPr>
        <w:t xml:space="preserve">     </w:t>
      </w:r>
      <w:r w:rsidRPr="005D0894">
        <w:rPr>
          <w:rFonts w:ascii="Times New Roman" w:hAnsi="Times New Roman" w:cs="Times New Roman"/>
          <w:b/>
        </w:rPr>
        <w:t>Ослободилаца 57, Нова Варош</w:t>
      </w:r>
    </w:p>
    <w:p w:rsidR="00405F12" w:rsidRPr="005D0894" w:rsidRDefault="00405F12" w:rsidP="00405F12">
      <w:pPr>
        <w:jc w:val="both"/>
        <w:rPr>
          <w:rFonts w:ascii="Times New Roman" w:hAnsi="Times New Roman" w:cs="Times New Roman"/>
          <w:b/>
        </w:rPr>
      </w:pPr>
    </w:p>
    <w:p w:rsidR="00405F12" w:rsidRPr="005D0894" w:rsidRDefault="00405F12" w:rsidP="00405F12">
      <w:pPr>
        <w:tabs>
          <w:tab w:val="left" w:pos="142"/>
          <w:tab w:val="left" w:pos="426"/>
        </w:tabs>
        <w:jc w:val="both"/>
        <w:rPr>
          <w:rFonts w:ascii="Times New Roman" w:hAnsi="Times New Roman" w:cs="Times New Roman"/>
          <w:b/>
        </w:rPr>
      </w:pPr>
      <w:r w:rsidRPr="005D0894">
        <w:rPr>
          <w:rFonts w:ascii="Times New Roman" w:hAnsi="Times New Roman" w:cs="Times New Roman"/>
          <w:b/>
          <w:lang w:val="sr-Cyrl-RS"/>
        </w:rPr>
        <w:t xml:space="preserve">     </w:t>
      </w:r>
      <w:r w:rsidRPr="005D0894">
        <w:rPr>
          <w:rFonts w:ascii="Times New Roman" w:hAnsi="Times New Roman" w:cs="Times New Roman"/>
          <w:b/>
        </w:rPr>
        <w:t>Назив пројекта: “</w:t>
      </w:r>
      <w:r w:rsidRPr="005D0894">
        <w:rPr>
          <w:rFonts w:ascii="Times New Roman" w:hAnsi="Times New Roman" w:cs="Times New Roman"/>
          <w:b/>
          <w:lang w:val="sr-Cyrl-RS"/>
        </w:rPr>
        <w:t>Млади и пољопривреда</w:t>
      </w:r>
      <w:r w:rsidRPr="005D0894">
        <w:rPr>
          <w:rFonts w:ascii="Times New Roman" w:hAnsi="Times New Roman" w:cs="Times New Roman"/>
          <w:b/>
        </w:rPr>
        <w:t>“</w:t>
      </w:r>
    </w:p>
    <w:p w:rsidR="00405F12" w:rsidRPr="005D0894" w:rsidRDefault="00405F12" w:rsidP="00405F12">
      <w:pPr>
        <w:jc w:val="both"/>
        <w:rPr>
          <w:rFonts w:ascii="Times New Roman" w:hAnsi="Times New Roman" w:cs="Times New Roman"/>
        </w:rPr>
      </w:pPr>
    </w:p>
    <w:p w:rsidR="00405F12" w:rsidRPr="005D0894" w:rsidRDefault="00405F12" w:rsidP="00405F12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Документација подносиоца је комплетна и пристигла је у траженом року. Укупна вредност пројекта је 1.0</w:t>
      </w:r>
      <w:r w:rsidRPr="005D0894">
        <w:rPr>
          <w:rFonts w:ascii="Times New Roman" w:hAnsi="Times New Roman" w:cs="Times New Roman"/>
          <w:lang w:val="sr-Cyrl-RS"/>
        </w:rPr>
        <w:t>70</w:t>
      </w:r>
      <w:r w:rsidRPr="005D0894">
        <w:rPr>
          <w:rFonts w:ascii="Times New Roman" w:hAnsi="Times New Roman" w:cs="Times New Roman"/>
        </w:rPr>
        <w:t xml:space="preserve">.000,00 динара. Подносилац је предложио суфинансирање пројекта у износу од 640.000,00 динара што не прелази 80% вредности пројекта, нити износе утврђене јавним позивом којим је расписан Конкурс. Циљ пројекта је </w:t>
      </w:r>
      <w:r w:rsidRPr="005D0894">
        <w:rPr>
          <w:rFonts w:ascii="Times New Roman" w:hAnsi="Times New Roman" w:cs="Times New Roman"/>
          <w:lang w:val="sr-Cyrl-RS"/>
        </w:rPr>
        <w:t>промоција младог и иновативног пољопривредног сектора.</w:t>
      </w:r>
      <w:r w:rsidRPr="005D0894">
        <w:rPr>
          <w:rFonts w:ascii="Times New Roman" w:hAnsi="Times New Roman" w:cs="Times New Roman"/>
        </w:rPr>
        <w:t xml:space="preserve"> Стручна комисија је оцењујући предлог пројекта установила да је укупан број оставрених бодова </w:t>
      </w:r>
      <w:r w:rsidRPr="005D0894">
        <w:rPr>
          <w:rFonts w:ascii="Times New Roman" w:hAnsi="Times New Roman" w:cs="Times New Roman"/>
          <w:lang w:val="sr-Cyrl-RS"/>
        </w:rPr>
        <w:t>80</w:t>
      </w:r>
      <w:r w:rsidRPr="005D0894">
        <w:rPr>
          <w:rFonts w:ascii="Times New Roman" w:hAnsi="Times New Roman" w:cs="Times New Roman"/>
        </w:rPr>
        <w:t xml:space="preserve"> и предлаже суфинансирање у износу 110.000, динара. Потребно је ревидирати буџет и пројектне активности. </w:t>
      </w:r>
    </w:p>
    <w:p w:rsidR="00405F12" w:rsidRPr="005D0894" w:rsidRDefault="00405F12" w:rsidP="00405F12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Укупан број бодова донет је на основу збира из бодовне листе за оцену пројеката производње медијских садржаја: </w:t>
      </w:r>
    </w:p>
    <w:p w:rsidR="00405F12" w:rsidRPr="005D0894" w:rsidRDefault="00405F12" w:rsidP="00405F12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Релевантност пројекта: број бодова </w:t>
      </w:r>
      <w:r w:rsidRPr="005D0894">
        <w:rPr>
          <w:rFonts w:ascii="Times New Roman" w:hAnsi="Times New Roman" w:cs="Times New Roman"/>
          <w:lang w:val="sr-Cyrl-RS"/>
        </w:rPr>
        <w:t>7</w:t>
      </w:r>
    </w:p>
    <w:p w:rsidR="00405F12" w:rsidRPr="005D0894" w:rsidRDefault="00405F12" w:rsidP="00405F12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Изводљивост пројекта:  број бодова 1</w:t>
      </w:r>
      <w:r w:rsidRPr="005D0894">
        <w:rPr>
          <w:rFonts w:ascii="Times New Roman" w:hAnsi="Times New Roman" w:cs="Times New Roman"/>
          <w:lang w:val="sr-Cyrl-RS"/>
        </w:rPr>
        <w:t>5</w:t>
      </w:r>
    </w:p>
    <w:p w:rsidR="00405F12" w:rsidRPr="005D0894" w:rsidRDefault="00405F12" w:rsidP="00405F12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Праћење реализације пројекта: </w:t>
      </w:r>
      <w:r w:rsidR="00F464B6" w:rsidRPr="005D0894">
        <w:rPr>
          <w:rFonts w:ascii="Times New Roman" w:hAnsi="Times New Roman" w:cs="Times New Roman"/>
        </w:rPr>
        <w:t>број бодова 7</w:t>
      </w:r>
      <w:r w:rsidRPr="005D0894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7279A07F" wp14:editId="3F0F1BAD">
                <wp:simplePos x="0" y="0"/>
                <wp:positionH relativeFrom="page">
                  <wp:posOffset>3879215</wp:posOffset>
                </wp:positionH>
                <wp:positionV relativeFrom="page">
                  <wp:posOffset>760730</wp:posOffset>
                </wp:positionV>
                <wp:extent cx="14605" cy="170815"/>
                <wp:effectExtent l="0" t="0" r="0" b="0"/>
                <wp:wrapSquare wrapText="bothSides"/>
                <wp:docPr id="1" name="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" cy="1708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:rsidR="00405F12" w:rsidRDefault="00405F12" w:rsidP="00405F12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7279A07F" id="_x0000_t202" coordsize="21600,21600" o:spt="202" path="m,l,21600r21600,l21600,xe">
                <v:stroke joinstyle="miter"/>
                <v:path gradientshapeok="t" o:connecttype="rect"/>
              </v:shapetype>
              <v:shape id="Frame1" o:spid="_x0000_s1026" type="#_x0000_t202" style="position:absolute;left:0;text-align:left;margin-left:305.45pt;margin-top:59.9pt;width:1.15pt;height:13.45pt;z-index:251661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" o:allowincell="f" stroked="f">
                <v:fill opacity="0"/>
                <v:textbox inset="0,0,0,0">
                  <w:txbxContent>
                    <w:p w:rsidR="00405F12" w:rsidRDefault="00405F12" w:rsidP="00405F12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405F12" w:rsidRPr="005D0894" w:rsidRDefault="00405F12" w:rsidP="00405F12">
      <w:pPr>
        <w:pStyle w:val="Default"/>
        <w:jc w:val="both"/>
        <w:rPr>
          <w:bCs/>
          <w:iCs/>
          <w:color w:val="auto"/>
        </w:rPr>
      </w:pPr>
      <w:proofErr w:type="spellStart"/>
      <w:r w:rsidRPr="005D0894">
        <w:rPr>
          <w:color w:val="auto"/>
        </w:rPr>
        <w:t>Капацитети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предлагача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пројекта</w:t>
      </w:r>
      <w:proofErr w:type="spellEnd"/>
      <w:r w:rsidRPr="005D0894">
        <w:rPr>
          <w:color w:val="auto"/>
        </w:rPr>
        <w:t>:</w:t>
      </w:r>
      <w:r w:rsidR="00F464B6"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број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бодова</w:t>
      </w:r>
      <w:proofErr w:type="spellEnd"/>
      <w:r w:rsidRPr="005D0894">
        <w:rPr>
          <w:color w:val="auto"/>
        </w:rPr>
        <w:t xml:space="preserve"> 1</w:t>
      </w:r>
      <w:r w:rsidRPr="005D0894">
        <w:rPr>
          <w:color w:val="auto"/>
          <w:lang w:val="sr-Cyrl-RS"/>
        </w:rPr>
        <w:t>3</w:t>
      </w:r>
    </w:p>
    <w:p w:rsidR="00405F12" w:rsidRPr="005D0894" w:rsidRDefault="00405F12" w:rsidP="00405F12">
      <w:pPr>
        <w:pStyle w:val="Default"/>
        <w:jc w:val="both"/>
        <w:rPr>
          <w:color w:val="auto"/>
        </w:rPr>
      </w:pPr>
      <w:proofErr w:type="spellStart"/>
      <w:r w:rsidRPr="005D0894">
        <w:rPr>
          <w:bCs/>
          <w:color w:val="auto"/>
        </w:rPr>
        <w:t>Доступност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садржаја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циљној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групи</w:t>
      </w:r>
      <w:proofErr w:type="spellEnd"/>
      <w:r w:rsidRPr="005D0894">
        <w:rPr>
          <w:bCs/>
          <w:color w:val="auto"/>
        </w:rPr>
        <w:t xml:space="preserve">: </w:t>
      </w:r>
      <w:proofErr w:type="spellStart"/>
      <w:r w:rsidRPr="005D0894">
        <w:rPr>
          <w:color w:val="auto"/>
        </w:rPr>
        <w:t>број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бодова</w:t>
      </w:r>
      <w:proofErr w:type="spellEnd"/>
      <w:r w:rsidRPr="005D0894">
        <w:rPr>
          <w:color w:val="auto"/>
        </w:rPr>
        <w:t xml:space="preserve"> </w:t>
      </w:r>
      <w:r w:rsidRPr="005D0894">
        <w:rPr>
          <w:color w:val="auto"/>
          <w:lang w:val="sr-Cyrl-RS"/>
        </w:rPr>
        <w:t>8</w:t>
      </w:r>
      <w:r w:rsidRPr="005D0894">
        <w:rPr>
          <w:color w:val="auto"/>
        </w:rPr>
        <w:t xml:space="preserve"> </w:t>
      </w:r>
    </w:p>
    <w:p w:rsidR="00405F12" w:rsidRPr="005D0894" w:rsidRDefault="00405F12" w:rsidP="00405F12">
      <w:pPr>
        <w:pStyle w:val="Default"/>
        <w:jc w:val="both"/>
        <w:rPr>
          <w:color w:val="auto"/>
        </w:rPr>
      </w:pPr>
      <w:proofErr w:type="spellStart"/>
      <w:r w:rsidRPr="005D0894">
        <w:rPr>
          <w:bCs/>
          <w:color w:val="auto"/>
        </w:rPr>
        <w:t>Буџет</w:t>
      </w:r>
      <w:proofErr w:type="spellEnd"/>
      <w:r w:rsidRPr="005D0894">
        <w:rPr>
          <w:bCs/>
          <w:color w:val="auto"/>
        </w:rPr>
        <w:t xml:space="preserve"> и </w:t>
      </w:r>
      <w:proofErr w:type="spellStart"/>
      <w:r w:rsidRPr="005D0894">
        <w:rPr>
          <w:bCs/>
          <w:color w:val="auto"/>
        </w:rPr>
        <w:t>оправданост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трошкова</w:t>
      </w:r>
      <w:proofErr w:type="spellEnd"/>
      <w:r w:rsidRPr="005D0894">
        <w:rPr>
          <w:bCs/>
          <w:color w:val="auto"/>
        </w:rPr>
        <w:t xml:space="preserve">: </w:t>
      </w:r>
      <w:proofErr w:type="spellStart"/>
      <w:r w:rsidRPr="005D0894">
        <w:rPr>
          <w:color w:val="auto"/>
        </w:rPr>
        <w:t>б</w:t>
      </w:r>
      <w:r w:rsidR="00F464B6" w:rsidRPr="005D0894">
        <w:rPr>
          <w:color w:val="auto"/>
        </w:rPr>
        <w:t>рој</w:t>
      </w:r>
      <w:proofErr w:type="spellEnd"/>
      <w:r w:rsidR="00F464B6" w:rsidRPr="005D0894">
        <w:rPr>
          <w:color w:val="auto"/>
        </w:rPr>
        <w:t xml:space="preserve"> </w:t>
      </w:r>
      <w:proofErr w:type="spellStart"/>
      <w:r w:rsidR="00F464B6" w:rsidRPr="005D0894">
        <w:rPr>
          <w:color w:val="auto"/>
        </w:rPr>
        <w:t>бодова</w:t>
      </w:r>
      <w:proofErr w:type="spellEnd"/>
      <w:r w:rsidR="00F464B6" w:rsidRPr="005D0894">
        <w:rPr>
          <w:color w:val="auto"/>
        </w:rPr>
        <w:t xml:space="preserve"> 15</w:t>
      </w:r>
    </w:p>
    <w:p w:rsidR="00405F12" w:rsidRPr="005D0894" w:rsidRDefault="00405F12" w:rsidP="00405F12">
      <w:pPr>
        <w:pStyle w:val="Default"/>
        <w:jc w:val="both"/>
        <w:rPr>
          <w:color w:val="auto"/>
        </w:rPr>
      </w:pPr>
      <w:proofErr w:type="spellStart"/>
      <w:r w:rsidRPr="005D0894">
        <w:rPr>
          <w:bCs/>
          <w:color w:val="auto"/>
        </w:rPr>
        <w:t>Мера</w:t>
      </w:r>
      <w:proofErr w:type="spellEnd"/>
      <w:r w:rsidRPr="005D0894">
        <w:rPr>
          <w:bCs/>
          <w:color w:val="auto"/>
        </w:rPr>
        <w:t xml:space="preserve"> у </w:t>
      </w:r>
      <w:proofErr w:type="spellStart"/>
      <w:r w:rsidRPr="005D0894">
        <w:rPr>
          <w:bCs/>
          <w:color w:val="auto"/>
        </w:rPr>
        <w:t>којој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се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медиј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путем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кога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ће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бити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реализован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пројекат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придржава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професионалних</w:t>
      </w:r>
      <w:proofErr w:type="spellEnd"/>
      <w:r w:rsidRPr="005D0894">
        <w:rPr>
          <w:bCs/>
          <w:color w:val="auto"/>
        </w:rPr>
        <w:t xml:space="preserve"> и </w:t>
      </w:r>
      <w:proofErr w:type="spellStart"/>
      <w:r w:rsidRPr="005D0894">
        <w:rPr>
          <w:bCs/>
          <w:color w:val="auto"/>
        </w:rPr>
        <w:t>етичких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стандарда</w:t>
      </w:r>
      <w:proofErr w:type="spellEnd"/>
      <w:r w:rsidRPr="005D0894">
        <w:rPr>
          <w:bCs/>
          <w:color w:val="auto"/>
          <w:lang w:val="sr-Cyrl-RS"/>
        </w:rPr>
        <w:t>:</w:t>
      </w:r>
      <w:r w:rsidR="00F464B6"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број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бодова</w:t>
      </w:r>
      <w:proofErr w:type="spellEnd"/>
      <w:r w:rsidRPr="005D0894">
        <w:rPr>
          <w:color w:val="auto"/>
        </w:rPr>
        <w:t xml:space="preserve"> 15</w:t>
      </w:r>
    </w:p>
    <w:p w:rsidR="000F2ADC" w:rsidRPr="005D0894" w:rsidRDefault="000F2ADC" w:rsidP="00405F12">
      <w:pPr>
        <w:pStyle w:val="Default"/>
        <w:jc w:val="both"/>
        <w:rPr>
          <w:color w:val="auto"/>
        </w:rPr>
      </w:pPr>
    </w:p>
    <w:p w:rsidR="000F2ADC" w:rsidRPr="005D0894" w:rsidRDefault="000F2ADC" w:rsidP="000F2ADC">
      <w:pPr>
        <w:jc w:val="both"/>
        <w:rPr>
          <w:rFonts w:ascii="Times New Roman" w:hAnsi="Times New Roman" w:cs="Times New Roman"/>
          <w:b/>
        </w:rPr>
      </w:pPr>
      <w:r w:rsidRPr="005D0894">
        <w:rPr>
          <w:rFonts w:ascii="Times New Roman" w:hAnsi="Times New Roman" w:cs="Times New Roman"/>
          <w:b/>
          <w:lang w:val="sr-Cyrl-RS"/>
        </w:rPr>
        <w:t xml:space="preserve">5  </w:t>
      </w:r>
      <w:r w:rsidRPr="005D0894">
        <w:rPr>
          <w:rFonts w:ascii="Times New Roman" w:hAnsi="Times New Roman" w:cs="Times New Roman"/>
          <w:b/>
        </w:rPr>
        <w:t>Буковача компани доо „ТВ Златар” Нова Варош, „ТВ Златар“, Тања Млађеновић главна и одговорна уредница</w:t>
      </w:r>
    </w:p>
    <w:p w:rsidR="000F2ADC" w:rsidRPr="005D0894" w:rsidRDefault="000F2ADC" w:rsidP="000F2ADC">
      <w:pPr>
        <w:ind w:left="360"/>
        <w:jc w:val="both"/>
        <w:rPr>
          <w:rFonts w:ascii="Times New Roman" w:hAnsi="Times New Roman" w:cs="Times New Roman"/>
        </w:rPr>
      </w:pPr>
    </w:p>
    <w:p w:rsidR="000F2ADC" w:rsidRPr="005D0894" w:rsidRDefault="000F2ADC" w:rsidP="000F2ADC">
      <w:pPr>
        <w:ind w:left="284"/>
        <w:jc w:val="both"/>
        <w:rPr>
          <w:rFonts w:ascii="Times New Roman" w:hAnsi="Times New Roman" w:cs="Times New Roman"/>
          <w:b/>
        </w:rPr>
      </w:pPr>
      <w:r w:rsidRPr="005D0894">
        <w:rPr>
          <w:rFonts w:ascii="Times New Roman" w:hAnsi="Times New Roman" w:cs="Times New Roman"/>
          <w:b/>
        </w:rPr>
        <w:t>Ослободилаца 57, Нова Варош</w:t>
      </w:r>
    </w:p>
    <w:p w:rsidR="000F2ADC" w:rsidRPr="005D0894" w:rsidRDefault="000F2ADC" w:rsidP="000F2ADC">
      <w:pPr>
        <w:ind w:left="360"/>
        <w:jc w:val="both"/>
        <w:rPr>
          <w:rFonts w:ascii="Times New Roman" w:hAnsi="Times New Roman" w:cs="Times New Roman"/>
          <w:b/>
        </w:rPr>
      </w:pPr>
    </w:p>
    <w:p w:rsidR="000F2ADC" w:rsidRPr="005D0894" w:rsidRDefault="000F2ADC" w:rsidP="000F2ADC">
      <w:pPr>
        <w:jc w:val="both"/>
        <w:rPr>
          <w:rFonts w:ascii="Times New Roman" w:hAnsi="Times New Roman" w:cs="Times New Roman"/>
          <w:b/>
          <w:lang w:val="sr-Cyrl-RS"/>
        </w:rPr>
      </w:pPr>
      <w:r w:rsidRPr="005D0894">
        <w:rPr>
          <w:rFonts w:ascii="Times New Roman" w:hAnsi="Times New Roman" w:cs="Times New Roman"/>
          <w:b/>
        </w:rPr>
        <w:t xml:space="preserve">    </w:t>
      </w:r>
      <w:r w:rsidRPr="005D0894">
        <w:rPr>
          <w:rFonts w:ascii="Times New Roman" w:hAnsi="Times New Roman" w:cs="Times New Roman"/>
          <w:b/>
          <w:lang w:val="sr-Cyrl-RS"/>
        </w:rPr>
        <w:t xml:space="preserve"> </w:t>
      </w:r>
      <w:r w:rsidRPr="005D0894">
        <w:rPr>
          <w:rFonts w:ascii="Times New Roman" w:hAnsi="Times New Roman" w:cs="Times New Roman"/>
          <w:b/>
        </w:rPr>
        <w:t xml:space="preserve">Назив пројекта: </w:t>
      </w:r>
      <w:r w:rsidRPr="005D0894">
        <w:rPr>
          <w:rFonts w:ascii="Times New Roman" w:hAnsi="Times New Roman" w:cs="Times New Roman"/>
          <w:b/>
          <w:lang w:val="sr-Cyrl-RS"/>
        </w:rPr>
        <w:t>„Туристички потенцијали Нове Вароши“</w:t>
      </w:r>
    </w:p>
    <w:p w:rsidR="000F2ADC" w:rsidRPr="005D0894" w:rsidRDefault="000F2ADC" w:rsidP="000F2ADC">
      <w:pPr>
        <w:jc w:val="both"/>
        <w:rPr>
          <w:rFonts w:ascii="Times New Roman" w:hAnsi="Times New Roman" w:cs="Times New Roman"/>
        </w:rPr>
      </w:pPr>
    </w:p>
    <w:p w:rsidR="000F2ADC" w:rsidRPr="005D0894" w:rsidRDefault="000F2ADC" w:rsidP="000F2ADC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Документација подносиоца је комплетна и пристигла је у траженом року. Укупна вредност пројекта је 1.</w:t>
      </w:r>
      <w:r w:rsidRPr="005D0894">
        <w:rPr>
          <w:rFonts w:ascii="Times New Roman" w:hAnsi="Times New Roman" w:cs="Times New Roman"/>
          <w:lang w:val="sr-Cyrl-RS"/>
        </w:rPr>
        <w:t>92</w:t>
      </w:r>
      <w:r w:rsidRPr="005D0894">
        <w:rPr>
          <w:rFonts w:ascii="Times New Roman" w:hAnsi="Times New Roman" w:cs="Times New Roman"/>
        </w:rPr>
        <w:t>0.000,00 динара. Подносилац је предложио суфинансирање пројекта у износу од</w:t>
      </w:r>
      <w:r w:rsidRPr="005D0894">
        <w:rPr>
          <w:rFonts w:ascii="Times New Roman" w:hAnsi="Times New Roman" w:cs="Times New Roman"/>
          <w:lang w:val="sr-Cyrl-RS"/>
        </w:rPr>
        <w:t xml:space="preserve"> 960</w:t>
      </w:r>
      <w:r w:rsidRPr="005D0894">
        <w:rPr>
          <w:rFonts w:ascii="Times New Roman" w:hAnsi="Times New Roman" w:cs="Times New Roman"/>
        </w:rPr>
        <w:t>.000,00 динара што не прелази 50% вредности пројекта, нити износе утврђене јавним позивом којим је расписан Конкурс. Циљ пројекта је промовисање  разноврсних туристичких садржаја, неговање културне и природне баштине, подстицање одрживог развоја и привлачењу инвестиција, како би се унапредио туризам и целокупна привреда овог региона. Циљ је да општине у региону стекну идеје за развој туризма уњиховим општинама. Стручна комисија је оцењујући предлог пројекта установила да је укупан број оставрених бодова 78</w:t>
      </w:r>
      <w:r w:rsidRPr="005D0894">
        <w:rPr>
          <w:rFonts w:ascii="Times New Roman" w:hAnsi="Times New Roman" w:cs="Times New Roman"/>
          <w:lang w:val="sr-Cyrl-RS"/>
        </w:rPr>
        <w:t>,66</w:t>
      </w:r>
      <w:r w:rsidRPr="005D0894">
        <w:rPr>
          <w:rFonts w:ascii="Times New Roman" w:hAnsi="Times New Roman" w:cs="Times New Roman"/>
        </w:rPr>
        <w:t xml:space="preserve"> и предлаже суфинансирање у износу </w:t>
      </w:r>
      <w:r w:rsidRPr="005D0894">
        <w:rPr>
          <w:rFonts w:ascii="Times New Roman" w:hAnsi="Times New Roman" w:cs="Times New Roman"/>
          <w:lang w:val="sr-Cyrl-RS"/>
        </w:rPr>
        <w:t>65</w:t>
      </w:r>
      <w:r w:rsidRPr="005D0894">
        <w:rPr>
          <w:rFonts w:ascii="Times New Roman" w:hAnsi="Times New Roman" w:cs="Times New Roman"/>
        </w:rPr>
        <w:t xml:space="preserve">0.000, динара. Потребно је ревидирати буџет и пројектне активности. </w:t>
      </w:r>
    </w:p>
    <w:p w:rsidR="000F2ADC" w:rsidRPr="005D0894" w:rsidRDefault="000F2ADC" w:rsidP="000F2ADC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Укупан број бодова донет је на основу збира из бодовне листе за оцену пројеката производње медијских садржаја: </w:t>
      </w:r>
    </w:p>
    <w:p w:rsidR="000F2ADC" w:rsidRPr="005D0894" w:rsidRDefault="000F2ADC" w:rsidP="000F2ADC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Релевантност пројекта: </w:t>
      </w:r>
      <w:r w:rsidR="00B13032" w:rsidRPr="005D0894">
        <w:rPr>
          <w:rFonts w:ascii="Times New Roman" w:hAnsi="Times New Roman" w:cs="Times New Roman"/>
        </w:rPr>
        <w:t>број бодова 8</w:t>
      </w:r>
    </w:p>
    <w:p w:rsidR="000F2ADC" w:rsidRPr="005D0894" w:rsidRDefault="000F2ADC" w:rsidP="000F2ADC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Изводљивост пројекта: број бодова 18</w:t>
      </w:r>
      <w:r w:rsidRPr="005D0894">
        <w:rPr>
          <w:rFonts w:ascii="Times New Roman" w:hAnsi="Times New Roman" w:cs="Times New Roman"/>
          <w:lang w:val="sr-Cyrl-RS"/>
        </w:rPr>
        <w:t>,33</w:t>
      </w:r>
    </w:p>
    <w:p w:rsidR="000F2ADC" w:rsidRPr="005D0894" w:rsidRDefault="000F2ADC" w:rsidP="000F2ADC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Праћење реализације пројекта са становишта: </w:t>
      </w:r>
      <w:r w:rsidR="00B13032" w:rsidRPr="005D0894">
        <w:rPr>
          <w:rFonts w:ascii="Times New Roman" w:hAnsi="Times New Roman" w:cs="Times New Roman"/>
        </w:rPr>
        <w:t>број бодова 9</w:t>
      </w:r>
    </w:p>
    <w:p w:rsidR="000F2ADC" w:rsidRPr="005D0894" w:rsidRDefault="000F2ADC" w:rsidP="000F2ADC">
      <w:pPr>
        <w:pStyle w:val="Default"/>
        <w:jc w:val="both"/>
        <w:rPr>
          <w:bCs/>
          <w:iCs/>
          <w:color w:val="auto"/>
        </w:rPr>
      </w:pPr>
      <w:proofErr w:type="spellStart"/>
      <w:r w:rsidRPr="005D0894">
        <w:rPr>
          <w:color w:val="auto"/>
        </w:rPr>
        <w:t>Капацитети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предлагача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пројекта</w:t>
      </w:r>
      <w:proofErr w:type="spellEnd"/>
      <w:r w:rsidRPr="005D0894">
        <w:rPr>
          <w:color w:val="auto"/>
        </w:rPr>
        <w:t xml:space="preserve">: </w:t>
      </w:r>
      <w:proofErr w:type="spellStart"/>
      <w:r w:rsidRPr="005D0894">
        <w:rPr>
          <w:color w:val="auto"/>
        </w:rPr>
        <w:t>б</w:t>
      </w:r>
      <w:r w:rsidR="00B13032" w:rsidRPr="005D0894">
        <w:rPr>
          <w:color w:val="auto"/>
        </w:rPr>
        <w:t>рој</w:t>
      </w:r>
      <w:proofErr w:type="spellEnd"/>
      <w:r w:rsidR="00B13032" w:rsidRPr="005D0894">
        <w:rPr>
          <w:color w:val="auto"/>
        </w:rPr>
        <w:t xml:space="preserve"> </w:t>
      </w:r>
      <w:proofErr w:type="spellStart"/>
      <w:proofErr w:type="gramStart"/>
      <w:r w:rsidR="00B13032" w:rsidRPr="005D0894">
        <w:rPr>
          <w:color w:val="auto"/>
        </w:rPr>
        <w:t>бодова</w:t>
      </w:r>
      <w:proofErr w:type="spellEnd"/>
      <w:r w:rsidR="00B13032" w:rsidRPr="005D0894">
        <w:rPr>
          <w:color w:val="auto"/>
        </w:rPr>
        <w:t xml:space="preserve">  11</w:t>
      </w:r>
      <w:proofErr w:type="gramEnd"/>
    </w:p>
    <w:p w:rsidR="000F2ADC" w:rsidRPr="005D0894" w:rsidRDefault="000F2ADC" w:rsidP="000F2ADC">
      <w:pPr>
        <w:pStyle w:val="Default"/>
        <w:jc w:val="both"/>
        <w:rPr>
          <w:color w:val="auto"/>
        </w:rPr>
      </w:pPr>
      <w:proofErr w:type="spellStart"/>
      <w:r w:rsidRPr="005D0894">
        <w:rPr>
          <w:bCs/>
          <w:color w:val="auto"/>
        </w:rPr>
        <w:t>Доступност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садржаја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циљној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групи</w:t>
      </w:r>
      <w:proofErr w:type="spellEnd"/>
      <w:r w:rsidRPr="005D0894">
        <w:rPr>
          <w:bCs/>
          <w:color w:val="auto"/>
        </w:rPr>
        <w:t>:</w:t>
      </w:r>
      <w:r w:rsidR="00B13032"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број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бодова</w:t>
      </w:r>
      <w:proofErr w:type="spellEnd"/>
      <w:r w:rsidRPr="005D0894">
        <w:rPr>
          <w:color w:val="auto"/>
        </w:rPr>
        <w:t xml:space="preserve"> </w:t>
      </w:r>
      <w:r w:rsidRPr="005D0894">
        <w:rPr>
          <w:color w:val="auto"/>
          <w:lang w:val="sr-Cyrl-RS"/>
        </w:rPr>
        <w:t>10</w:t>
      </w:r>
      <w:r w:rsidRPr="005D0894">
        <w:rPr>
          <w:color w:val="auto"/>
        </w:rPr>
        <w:t xml:space="preserve"> </w:t>
      </w:r>
    </w:p>
    <w:p w:rsidR="000F2ADC" w:rsidRPr="005D0894" w:rsidRDefault="000F2ADC" w:rsidP="000F2ADC">
      <w:pPr>
        <w:pStyle w:val="Default"/>
        <w:jc w:val="both"/>
        <w:rPr>
          <w:color w:val="auto"/>
        </w:rPr>
      </w:pPr>
      <w:proofErr w:type="spellStart"/>
      <w:r w:rsidRPr="005D0894">
        <w:rPr>
          <w:bCs/>
          <w:color w:val="auto"/>
        </w:rPr>
        <w:t>Буџет</w:t>
      </w:r>
      <w:proofErr w:type="spellEnd"/>
      <w:r w:rsidRPr="005D0894">
        <w:rPr>
          <w:bCs/>
          <w:color w:val="auto"/>
        </w:rPr>
        <w:t xml:space="preserve"> и </w:t>
      </w:r>
      <w:proofErr w:type="spellStart"/>
      <w:r w:rsidRPr="005D0894">
        <w:rPr>
          <w:bCs/>
          <w:color w:val="auto"/>
        </w:rPr>
        <w:t>оправданост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трошкова</w:t>
      </w:r>
      <w:proofErr w:type="spellEnd"/>
      <w:r w:rsidRPr="005D0894">
        <w:rPr>
          <w:bCs/>
          <w:color w:val="auto"/>
        </w:rPr>
        <w:t xml:space="preserve">: </w:t>
      </w:r>
      <w:proofErr w:type="spellStart"/>
      <w:r w:rsidRPr="005D0894">
        <w:rPr>
          <w:color w:val="auto"/>
        </w:rPr>
        <w:t>број</w:t>
      </w:r>
      <w:proofErr w:type="spellEnd"/>
      <w:r w:rsidRPr="005D0894">
        <w:rPr>
          <w:color w:val="auto"/>
        </w:rPr>
        <w:t xml:space="preserve"> </w:t>
      </w:r>
      <w:proofErr w:type="spellStart"/>
      <w:proofErr w:type="gramStart"/>
      <w:r w:rsidRPr="005D0894">
        <w:rPr>
          <w:color w:val="auto"/>
        </w:rPr>
        <w:t>бодова</w:t>
      </w:r>
      <w:proofErr w:type="spellEnd"/>
      <w:r w:rsidRPr="005D0894">
        <w:rPr>
          <w:color w:val="auto"/>
        </w:rPr>
        <w:t xml:space="preserve">  </w:t>
      </w:r>
      <w:r w:rsidRPr="005D0894">
        <w:rPr>
          <w:color w:val="auto"/>
          <w:lang w:val="sr-Cyrl-RS"/>
        </w:rPr>
        <w:t>7</w:t>
      </w:r>
      <w:proofErr w:type="gramEnd"/>
    </w:p>
    <w:p w:rsidR="000F2ADC" w:rsidRPr="005D0894" w:rsidRDefault="000F2ADC" w:rsidP="000F2ADC">
      <w:pPr>
        <w:pStyle w:val="Default"/>
        <w:jc w:val="both"/>
        <w:rPr>
          <w:color w:val="auto"/>
        </w:rPr>
      </w:pPr>
      <w:proofErr w:type="spellStart"/>
      <w:r w:rsidRPr="005D0894">
        <w:rPr>
          <w:bCs/>
          <w:color w:val="auto"/>
        </w:rPr>
        <w:t>Мера</w:t>
      </w:r>
      <w:proofErr w:type="spellEnd"/>
      <w:r w:rsidRPr="005D0894">
        <w:rPr>
          <w:bCs/>
          <w:color w:val="auto"/>
        </w:rPr>
        <w:t xml:space="preserve"> у </w:t>
      </w:r>
      <w:proofErr w:type="spellStart"/>
      <w:r w:rsidRPr="005D0894">
        <w:rPr>
          <w:bCs/>
          <w:color w:val="auto"/>
        </w:rPr>
        <w:t>којој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се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медиј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путем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кога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ће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бити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реализован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пројекат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придржава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професионалних</w:t>
      </w:r>
      <w:proofErr w:type="spellEnd"/>
      <w:r w:rsidRPr="005D0894">
        <w:rPr>
          <w:bCs/>
          <w:color w:val="auto"/>
        </w:rPr>
        <w:t xml:space="preserve"> и </w:t>
      </w:r>
      <w:proofErr w:type="spellStart"/>
      <w:r w:rsidRPr="005D0894">
        <w:rPr>
          <w:bCs/>
          <w:color w:val="auto"/>
        </w:rPr>
        <w:t>етичких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стандарда</w:t>
      </w:r>
      <w:proofErr w:type="spellEnd"/>
      <w:r w:rsidR="007E5DD3" w:rsidRPr="005D0894">
        <w:rPr>
          <w:bCs/>
          <w:color w:val="auto"/>
          <w:lang w:val="sr-Cyrl-RS"/>
        </w:rPr>
        <w:t>:</w:t>
      </w:r>
      <w:r w:rsidR="00B13032" w:rsidRPr="005D0894">
        <w:rPr>
          <w:color w:val="auto"/>
        </w:rPr>
        <w:t xml:space="preserve"> </w:t>
      </w:r>
      <w:proofErr w:type="spellStart"/>
      <w:r w:rsidR="007E5DD3" w:rsidRPr="005D0894">
        <w:rPr>
          <w:color w:val="auto"/>
        </w:rPr>
        <w:t>б</w:t>
      </w:r>
      <w:r w:rsidR="00B13032" w:rsidRPr="005D0894">
        <w:rPr>
          <w:color w:val="auto"/>
        </w:rPr>
        <w:t>рој</w:t>
      </w:r>
      <w:proofErr w:type="spellEnd"/>
      <w:r w:rsidR="00B13032" w:rsidRPr="005D0894">
        <w:rPr>
          <w:color w:val="auto"/>
        </w:rPr>
        <w:t xml:space="preserve"> </w:t>
      </w:r>
      <w:proofErr w:type="spellStart"/>
      <w:r w:rsidR="00B13032" w:rsidRPr="005D0894">
        <w:rPr>
          <w:color w:val="auto"/>
        </w:rPr>
        <w:t>бодова</w:t>
      </w:r>
      <w:proofErr w:type="spellEnd"/>
      <w:r w:rsidR="00B13032" w:rsidRPr="005D0894">
        <w:rPr>
          <w:color w:val="auto"/>
        </w:rPr>
        <w:t xml:space="preserve"> 15</w:t>
      </w:r>
    </w:p>
    <w:p w:rsidR="007E5DD3" w:rsidRPr="005D0894" w:rsidRDefault="007E5DD3" w:rsidP="000F2ADC">
      <w:pPr>
        <w:pStyle w:val="Default"/>
        <w:jc w:val="both"/>
        <w:rPr>
          <w:color w:val="auto"/>
        </w:rPr>
      </w:pPr>
    </w:p>
    <w:p w:rsidR="007E5DD3" w:rsidRPr="005D0894" w:rsidRDefault="007E5DD3" w:rsidP="007E5DD3">
      <w:pPr>
        <w:jc w:val="both"/>
        <w:rPr>
          <w:rFonts w:ascii="Times New Roman" w:hAnsi="Times New Roman" w:cs="Times New Roman"/>
          <w:b/>
        </w:rPr>
      </w:pPr>
      <w:r w:rsidRPr="005D0894">
        <w:rPr>
          <w:rFonts w:ascii="Times New Roman" w:hAnsi="Times New Roman" w:cs="Times New Roman"/>
          <w:b/>
          <w:lang w:val="sr-Cyrl-RS"/>
        </w:rPr>
        <w:t>6</w:t>
      </w:r>
      <w:r w:rsidRPr="005D0894">
        <w:rPr>
          <w:rFonts w:ascii="Times New Roman" w:hAnsi="Times New Roman" w:cs="Times New Roman"/>
          <w:lang w:val="sr-Cyrl-RS"/>
        </w:rPr>
        <w:t xml:space="preserve"> </w:t>
      </w:r>
      <w:r w:rsidRPr="005D0894">
        <w:rPr>
          <w:rFonts w:ascii="Times New Roman" w:hAnsi="Times New Roman" w:cs="Times New Roman"/>
          <w:b/>
        </w:rPr>
        <w:t>Алем Ровчанин ПР, Производња телевизијског програма ПП</w:t>
      </w:r>
      <w:r w:rsidRPr="005D0894">
        <w:rPr>
          <w:rFonts w:ascii="Times New Roman" w:hAnsi="Times New Roman" w:cs="Times New Roman"/>
          <w:b/>
          <w:lang w:val="sr-Latn-CS"/>
        </w:rPr>
        <w:t xml:space="preserve"> M</w:t>
      </w:r>
      <w:r w:rsidRPr="005D0894">
        <w:rPr>
          <w:rFonts w:ascii="Times New Roman" w:hAnsi="Times New Roman" w:cs="Times New Roman"/>
          <w:b/>
        </w:rPr>
        <w:t>едиа</w:t>
      </w:r>
      <w:r w:rsidRPr="005D0894">
        <w:rPr>
          <w:rFonts w:ascii="Times New Roman" w:hAnsi="Times New Roman" w:cs="Times New Roman"/>
          <w:b/>
          <w:lang w:val="sr-Latn-CS"/>
        </w:rPr>
        <w:t xml:space="preserve"> </w:t>
      </w:r>
      <w:r w:rsidRPr="005D0894">
        <w:rPr>
          <w:rFonts w:ascii="Times New Roman" w:hAnsi="Times New Roman" w:cs="Times New Roman"/>
          <w:b/>
        </w:rPr>
        <w:t>Пријепоље, ПП</w:t>
      </w:r>
      <w:r w:rsidRPr="005D0894">
        <w:rPr>
          <w:rFonts w:ascii="Times New Roman" w:hAnsi="Times New Roman" w:cs="Times New Roman"/>
          <w:b/>
          <w:lang w:val="sr-Latn-CS"/>
        </w:rPr>
        <w:t xml:space="preserve"> „M</w:t>
      </w:r>
      <w:r w:rsidRPr="005D0894">
        <w:rPr>
          <w:rFonts w:ascii="Times New Roman" w:hAnsi="Times New Roman" w:cs="Times New Roman"/>
          <w:b/>
        </w:rPr>
        <w:t>едиа</w:t>
      </w:r>
      <w:r w:rsidRPr="005D0894">
        <w:rPr>
          <w:rFonts w:ascii="Times New Roman" w:hAnsi="Times New Roman" w:cs="Times New Roman"/>
          <w:b/>
          <w:lang w:val="sr-Latn-CS"/>
        </w:rPr>
        <w:t>“</w:t>
      </w:r>
      <w:r w:rsidRPr="005D0894">
        <w:rPr>
          <w:rFonts w:ascii="Times New Roman" w:hAnsi="Times New Roman" w:cs="Times New Roman"/>
          <w:b/>
        </w:rPr>
        <w:t>, Алем Ровчанин главни и одговорни уредник</w:t>
      </w:r>
    </w:p>
    <w:p w:rsidR="007E5DD3" w:rsidRPr="005D0894" w:rsidRDefault="007E5DD3" w:rsidP="007E5DD3">
      <w:pPr>
        <w:jc w:val="both"/>
        <w:rPr>
          <w:rFonts w:ascii="Times New Roman" w:hAnsi="Times New Roman" w:cs="Times New Roman"/>
        </w:rPr>
      </w:pPr>
    </w:p>
    <w:p w:rsidR="007E5DD3" w:rsidRPr="005D0894" w:rsidRDefault="007E5DD3" w:rsidP="007E5DD3">
      <w:pPr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5D0894">
        <w:rPr>
          <w:rFonts w:ascii="Times New Roman" w:hAnsi="Times New Roman" w:cs="Times New Roman"/>
          <w:b/>
          <w:shd w:val="clear" w:color="auto" w:fill="FFFFFF"/>
          <w:lang w:val="sr-Cyrl-RS"/>
        </w:rPr>
        <w:t xml:space="preserve">  </w:t>
      </w:r>
      <w:r w:rsidRPr="005D0894">
        <w:rPr>
          <w:rFonts w:ascii="Times New Roman" w:hAnsi="Times New Roman" w:cs="Times New Roman"/>
          <w:b/>
          <w:shd w:val="clear" w:color="auto" w:fill="FFFFFF"/>
        </w:rPr>
        <w:t>Пљеваљски пут бб, Пријепоље</w:t>
      </w:r>
    </w:p>
    <w:p w:rsidR="007E5DD3" w:rsidRPr="005D0894" w:rsidRDefault="007E5DD3" w:rsidP="007E5DD3">
      <w:pPr>
        <w:jc w:val="both"/>
        <w:rPr>
          <w:rFonts w:ascii="Times New Roman" w:hAnsi="Times New Roman" w:cs="Times New Roman"/>
          <w:b/>
          <w:shd w:val="clear" w:color="auto" w:fill="FFFFFF"/>
        </w:rPr>
      </w:pPr>
    </w:p>
    <w:p w:rsidR="007E5DD3" w:rsidRPr="005D0894" w:rsidRDefault="007E5DD3" w:rsidP="007E5DD3">
      <w:pPr>
        <w:jc w:val="both"/>
        <w:rPr>
          <w:rFonts w:ascii="Times New Roman" w:hAnsi="Times New Roman" w:cs="Times New Roman"/>
          <w:b/>
          <w:lang w:val="sr-Cyrl-RS"/>
        </w:rPr>
      </w:pPr>
      <w:r w:rsidRPr="005D0894">
        <w:rPr>
          <w:rFonts w:ascii="Times New Roman" w:hAnsi="Times New Roman" w:cs="Times New Roman"/>
          <w:b/>
          <w:lang w:val="sr-Cyrl-RS"/>
        </w:rPr>
        <w:t xml:space="preserve">  </w:t>
      </w:r>
      <w:r w:rsidRPr="005D0894">
        <w:rPr>
          <w:rFonts w:ascii="Times New Roman" w:hAnsi="Times New Roman" w:cs="Times New Roman"/>
          <w:b/>
        </w:rPr>
        <w:t xml:space="preserve">Назив пројекта: </w:t>
      </w:r>
      <w:r w:rsidRPr="005D0894">
        <w:rPr>
          <w:rFonts w:ascii="Times New Roman" w:hAnsi="Times New Roman" w:cs="Times New Roman"/>
          <w:b/>
          <w:lang w:val="sr-Cyrl-RS"/>
        </w:rPr>
        <w:t>„Златар из нашег угла“</w:t>
      </w:r>
    </w:p>
    <w:p w:rsidR="007E5DD3" w:rsidRPr="005D0894" w:rsidRDefault="007E5DD3" w:rsidP="007E5DD3">
      <w:pPr>
        <w:jc w:val="both"/>
        <w:rPr>
          <w:rFonts w:ascii="Times New Roman" w:hAnsi="Times New Roman" w:cs="Times New Roman"/>
        </w:rPr>
      </w:pPr>
    </w:p>
    <w:p w:rsidR="007E5DD3" w:rsidRPr="005D0894" w:rsidRDefault="007E5DD3" w:rsidP="007E5DD3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Документација подносиоца је комплетна и пристигла је у траженом року. Укупна вредност пројекта је 1.250.000,00 динара. Подносилац је предложио суфинансирање пројекта у износу од 1.000.000,00 динара што не прелази 80% вредности пројекта, нити износе утврђене јавним позивом којим је расписан Конкурс. Циљ пројекта је промоција аутентичних </w:t>
      </w:r>
      <w:r w:rsidRPr="005D0894">
        <w:rPr>
          <w:rFonts w:ascii="Times New Roman" w:hAnsi="Times New Roman" w:cs="Times New Roman"/>
          <w:lang w:val="sr-Cyrl-RS"/>
        </w:rPr>
        <w:t xml:space="preserve">предела </w:t>
      </w:r>
      <w:r w:rsidRPr="005D0894">
        <w:rPr>
          <w:rFonts w:ascii="Times New Roman" w:hAnsi="Times New Roman" w:cs="Times New Roman"/>
        </w:rPr>
        <w:t>Златара, традициј</w:t>
      </w:r>
      <w:r w:rsidRPr="005D0894">
        <w:rPr>
          <w:rFonts w:ascii="Times New Roman" w:hAnsi="Times New Roman" w:cs="Times New Roman"/>
          <w:lang w:val="sr-Cyrl-RS"/>
        </w:rPr>
        <w:t>е</w:t>
      </w:r>
      <w:r w:rsidRPr="005D0894">
        <w:rPr>
          <w:rFonts w:ascii="Times New Roman" w:hAnsi="Times New Roman" w:cs="Times New Roman"/>
        </w:rPr>
        <w:t xml:space="preserve"> и култур</w:t>
      </w:r>
      <w:r w:rsidRPr="005D0894">
        <w:rPr>
          <w:rFonts w:ascii="Times New Roman" w:hAnsi="Times New Roman" w:cs="Times New Roman"/>
          <w:lang w:val="sr-Cyrl-RS"/>
        </w:rPr>
        <w:t>е</w:t>
      </w:r>
      <w:r w:rsidRPr="005D0894">
        <w:rPr>
          <w:rFonts w:ascii="Times New Roman" w:hAnsi="Times New Roman" w:cs="Times New Roman"/>
        </w:rPr>
        <w:t xml:space="preserve">. Стручна комисија је оцењујући предлог пројекта установила да је укупан број оставрених бодова </w:t>
      </w:r>
      <w:r w:rsidRPr="005D0894">
        <w:rPr>
          <w:rFonts w:ascii="Times New Roman" w:hAnsi="Times New Roman" w:cs="Times New Roman"/>
          <w:lang w:val="sr-Cyrl-RS"/>
        </w:rPr>
        <w:t xml:space="preserve">73,66 </w:t>
      </w:r>
      <w:r w:rsidRPr="005D0894">
        <w:rPr>
          <w:rFonts w:ascii="Times New Roman" w:hAnsi="Times New Roman" w:cs="Times New Roman"/>
        </w:rPr>
        <w:t xml:space="preserve">и предлаже суфинансирање у износу 250.000, динара. Потребно је ревидирати буџет и пројектне активности. </w:t>
      </w:r>
    </w:p>
    <w:p w:rsidR="007E5DD3" w:rsidRPr="005D0894" w:rsidRDefault="007E5DD3" w:rsidP="007E5DD3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Укупан број бодова донет је на основу збира из бодовне листе за оцену пројеката производње медијских садржаја: </w:t>
      </w:r>
    </w:p>
    <w:p w:rsidR="007E5DD3" w:rsidRPr="005D0894" w:rsidRDefault="007E5DD3" w:rsidP="007E5DD3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Релевантност пројект</w:t>
      </w:r>
      <w:r w:rsidRPr="005D0894">
        <w:rPr>
          <w:rFonts w:ascii="Times New Roman" w:hAnsi="Times New Roman" w:cs="Times New Roman"/>
          <w:lang w:val="sr-Cyrl-RS"/>
        </w:rPr>
        <w:t>а</w:t>
      </w:r>
      <w:r w:rsidRPr="005D0894">
        <w:rPr>
          <w:rFonts w:ascii="Times New Roman" w:hAnsi="Times New Roman" w:cs="Times New Roman"/>
        </w:rPr>
        <w:t>:број бодова 7</w:t>
      </w:r>
    </w:p>
    <w:p w:rsidR="007E5DD3" w:rsidRPr="005D0894" w:rsidRDefault="007E5DD3" w:rsidP="007E5DD3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Изводљивост пројекта: број бодова 15</w:t>
      </w:r>
    </w:p>
    <w:p w:rsidR="007E5DD3" w:rsidRPr="005D0894" w:rsidRDefault="007E5DD3" w:rsidP="007E5DD3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Праћење реализације пројекта: број бодова 7 </w:t>
      </w:r>
    </w:p>
    <w:p w:rsidR="007E5DD3" w:rsidRPr="005D0894" w:rsidRDefault="007E5DD3" w:rsidP="007E5DD3">
      <w:pPr>
        <w:pStyle w:val="Default"/>
        <w:jc w:val="both"/>
        <w:rPr>
          <w:bCs/>
          <w:iCs/>
          <w:color w:val="auto"/>
        </w:rPr>
      </w:pPr>
      <w:proofErr w:type="spellStart"/>
      <w:r w:rsidRPr="005D0894">
        <w:rPr>
          <w:color w:val="auto"/>
        </w:rPr>
        <w:t>Капацитети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предлагача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пројекта</w:t>
      </w:r>
      <w:proofErr w:type="spellEnd"/>
      <w:r w:rsidRPr="005D0894">
        <w:rPr>
          <w:color w:val="auto"/>
        </w:rPr>
        <w:t xml:space="preserve">: </w:t>
      </w:r>
      <w:r w:rsidRPr="005D0894">
        <w:rPr>
          <w:color w:val="auto"/>
          <w:lang w:val="sr-Cyrl-RS"/>
        </w:rPr>
        <w:t>б</w:t>
      </w:r>
      <w:proofErr w:type="spellStart"/>
      <w:r w:rsidRPr="005D0894">
        <w:rPr>
          <w:color w:val="auto"/>
        </w:rPr>
        <w:t>рој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бодова</w:t>
      </w:r>
      <w:proofErr w:type="spellEnd"/>
      <w:r w:rsidRPr="005D0894">
        <w:rPr>
          <w:color w:val="auto"/>
        </w:rPr>
        <w:t xml:space="preserve"> 11</w:t>
      </w:r>
    </w:p>
    <w:p w:rsidR="007E5DD3" w:rsidRPr="00B91610" w:rsidRDefault="007E5DD3" w:rsidP="007E5DD3">
      <w:pPr>
        <w:pStyle w:val="Default"/>
        <w:jc w:val="both"/>
        <w:rPr>
          <w:color w:val="auto"/>
          <w:lang w:val="sr-Cyrl-RS"/>
        </w:rPr>
      </w:pPr>
      <w:proofErr w:type="spellStart"/>
      <w:r w:rsidRPr="005D0894">
        <w:rPr>
          <w:bCs/>
          <w:color w:val="auto"/>
        </w:rPr>
        <w:t>Доступност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садржаја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циљној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групи</w:t>
      </w:r>
      <w:proofErr w:type="spellEnd"/>
      <w:r w:rsidRPr="005D0894">
        <w:rPr>
          <w:bCs/>
          <w:color w:val="auto"/>
        </w:rPr>
        <w:t>:</w:t>
      </w:r>
      <w:r w:rsidR="00B13032" w:rsidRPr="005D0894">
        <w:rPr>
          <w:color w:val="auto"/>
        </w:rPr>
        <w:t xml:space="preserve"> </w:t>
      </w:r>
      <w:proofErr w:type="spellStart"/>
      <w:r w:rsidR="00B91610">
        <w:rPr>
          <w:color w:val="auto"/>
        </w:rPr>
        <w:t>број</w:t>
      </w:r>
      <w:proofErr w:type="spellEnd"/>
      <w:r w:rsidR="00B91610">
        <w:rPr>
          <w:color w:val="auto"/>
        </w:rPr>
        <w:t xml:space="preserve"> </w:t>
      </w:r>
      <w:proofErr w:type="spellStart"/>
      <w:r w:rsidR="00B91610">
        <w:rPr>
          <w:color w:val="auto"/>
        </w:rPr>
        <w:t>бодова</w:t>
      </w:r>
      <w:proofErr w:type="spellEnd"/>
      <w:r w:rsidR="00B91610">
        <w:rPr>
          <w:color w:val="auto"/>
        </w:rPr>
        <w:t xml:space="preserve"> </w:t>
      </w:r>
      <w:r w:rsidR="00B91610">
        <w:rPr>
          <w:color w:val="auto"/>
          <w:lang w:val="sr-Cyrl-RS"/>
        </w:rPr>
        <w:t>9</w:t>
      </w:r>
    </w:p>
    <w:p w:rsidR="007E5DD3" w:rsidRPr="00B91610" w:rsidRDefault="007E5DD3" w:rsidP="007E5DD3">
      <w:pPr>
        <w:pStyle w:val="Default"/>
        <w:jc w:val="both"/>
        <w:rPr>
          <w:color w:val="auto"/>
          <w:lang w:val="sr-Cyrl-RS"/>
        </w:rPr>
      </w:pPr>
      <w:proofErr w:type="spellStart"/>
      <w:r w:rsidRPr="005D0894">
        <w:rPr>
          <w:bCs/>
          <w:color w:val="auto"/>
        </w:rPr>
        <w:t>Буџет</w:t>
      </w:r>
      <w:proofErr w:type="spellEnd"/>
      <w:r w:rsidRPr="005D0894">
        <w:rPr>
          <w:bCs/>
          <w:color w:val="auto"/>
        </w:rPr>
        <w:t xml:space="preserve"> и </w:t>
      </w:r>
      <w:proofErr w:type="spellStart"/>
      <w:r w:rsidRPr="005D0894">
        <w:rPr>
          <w:bCs/>
          <w:color w:val="auto"/>
        </w:rPr>
        <w:t>оправданост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трошкова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становишта</w:t>
      </w:r>
      <w:proofErr w:type="spellEnd"/>
      <w:r w:rsidRPr="005D0894">
        <w:rPr>
          <w:bCs/>
          <w:color w:val="auto"/>
        </w:rPr>
        <w:t xml:space="preserve">: </w:t>
      </w:r>
      <w:proofErr w:type="spellStart"/>
      <w:r w:rsidR="00B13032" w:rsidRPr="005D0894">
        <w:rPr>
          <w:color w:val="auto"/>
        </w:rPr>
        <w:t>број</w:t>
      </w:r>
      <w:proofErr w:type="spellEnd"/>
      <w:r w:rsidR="00B13032" w:rsidRPr="005D0894">
        <w:rPr>
          <w:color w:val="auto"/>
        </w:rPr>
        <w:t xml:space="preserve"> </w:t>
      </w:r>
      <w:proofErr w:type="spellStart"/>
      <w:r w:rsidR="00B13032" w:rsidRPr="005D0894">
        <w:rPr>
          <w:color w:val="auto"/>
        </w:rPr>
        <w:t>бодова</w:t>
      </w:r>
      <w:proofErr w:type="spellEnd"/>
      <w:r w:rsidR="00B13032" w:rsidRPr="005D0894">
        <w:rPr>
          <w:color w:val="auto"/>
        </w:rPr>
        <w:t xml:space="preserve"> </w:t>
      </w:r>
      <w:r w:rsidR="00B91610">
        <w:rPr>
          <w:color w:val="auto"/>
          <w:lang w:val="sr-Cyrl-RS"/>
        </w:rPr>
        <w:t>9</w:t>
      </w:r>
      <w:proofErr w:type="gramStart"/>
      <w:r w:rsidR="00B91610">
        <w:rPr>
          <w:color w:val="auto"/>
          <w:lang w:val="sr-Cyrl-RS"/>
        </w:rPr>
        <w:t>,66</w:t>
      </w:r>
      <w:proofErr w:type="gramEnd"/>
    </w:p>
    <w:p w:rsidR="007E5DD3" w:rsidRPr="005D0894" w:rsidRDefault="007E5DD3" w:rsidP="007E5DD3">
      <w:pPr>
        <w:pStyle w:val="Default"/>
        <w:jc w:val="both"/>
        <w:rPr>
          <w:color w:val="auto"/>
        </w:rPr>
      </w:pPr>
      <w:proofErr w:type="spellStart"/>
      <w:r w:rsidRPr="005D0894">
        <w:rPr>
          <w:bCs/>
          <w:color w:val="auto"/>
        </w:rPr>
        <w:lastRenderedPageBreak/>
        <w:t>Мера</w:t>
      </w:r>
      <w:proofErr w:type="spellEnd"/>
      <w:r w:rsidRPr="005D0894">
        <w:rPr>
          <w:bCs/>
          <w:color w:val="auto"/>
        </w:rPr>
        <w:t xml:space="preserve"> у </w:t>
      </w:r>
      <w:proofErr w:type="spellStart"/>
      <w:r w:rsidRPr="005D0894">
        <w:rPr>
          <w:bCs/>
          <w:color w:val="auto"/>
        </w:rPr>
        <w:t>којој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се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медиј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путем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кога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ће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бити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реализован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пројекат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придржава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професионалних</w:t>
      </w:r>
      <w:proofErr w:type="spellEnd"/>
      <w:r w:rsidRPr="005D0894">
        <w:rPr>
          <w:bCs/>
          <w:color w:val="auto"/>
        </w:rPr>
        <w:t xml:space="preserve"> и </w:t>
      </w:r>
      <w:proofErr w:type="spellStart"/>
      <w:r w:rsidRPr="005D0894">
        <w:rPr>
          <w:bCs/>
          <w:color w:val="auto"/>
        </w:rPr>
        <w:t>етичких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стандарда</w:t>
      </w:r>
      <w:proofErr w:type="spellEnd"/>
      <w:r w:rsidRPr="005D0894">
        <w:rPr>
          <w:bCs/>
          <w:color w:val="auto"/>
          <w:lang w:val="sr-Cyrl-RS"/>
        </w:rPr>
        <w:t>:</w:t>
      </w:r>
      <w:r w:rsidR="00B13032" w:rsidRPr="005D0894">
        <w:rPr>
          <w:color w:val="auto"/>
        </w:rPr>
        <w:t xml:space="preserve"> </w:t>
      </w:r>
      <w:r w:rsidRPr="005D0894">
        <w:rPr>
          <w:color w:val="auto"/>
          <w:lang w:val="sr-Cyrl-RS"/>
        </w:rPr>
        <w:t>б</w:t>
      </w:r>
      <w:proofErr w:type="spellStart"/>
      <w:r w:rsidR="00B13032" w:rsidRPr="005D0894">
        <w:rPr>
          <w:color w:val="auto"/>
        </w:rPr>
        <w:t>рој</w:t>
      </w:r>
      <w:proofErr w:type="spellEnd"/>
      <w:r w:rsidR="00B13032" w:rsidRPr="005D0894">
        <w:rPr>
          <w:color w:val="auto"/>
        </w:rPr>
        <w:t xml:space="preserve"> </w:t>
      </w:r>
      <w:proofErr w:type="spellStart"/>
      <w:r w:rsidR="00B13032" w:rsidRPr="005D0894">
        <w:rPr>
          <w:color w:val="auto"/>
        </w:rPr>
        <w:t>бодова</w:t>
      </w:r>
      <w:proofErr w:type="spellEnd"/>
      <w:r w:rsidR="00B13032" w:rsidRPr="005D0894">
        <w:rPr>
          <w:color w:val="auto"/>
        </w:rPr>
        <w:t xml:space="preserve"> 15 </w:t>
      </w:r>
    </w:p>
    <w:p w:rsidR="007E5DD3" w:rsidRPr="005D0894" w:rsidRDefault="007E5DD3" w:rsidP="007E5DD3">
      <w:pPr>
        <w:pStyle w:val="Default"/>
        <w:jc w:val="both"/>
        <w:rPr>
          <w:color w:val="auto"/>
        </w:rPr>
      </w:pPr>
    </w:p>
    <w:p w:rsidR="007E5DD3" w:rsidRPr="005D0894" w:rsidRDefault="007E5DD3" w:rsidP="007E5DD3">
      <w:pPr>
        <w:jc w:val="both"/>
        <w:rPr>
          <w:rFonts w:ascii="Times New Roman" w:hAnsi="Times New Roman" w:cs="Times New Roman"/>
          <w:b/>
        </w:rPr>
      </w:pPr>
      <w:r w:rsidRPr="005D0894">
        <w:rPr>
          <w:rFonts w:ascii="Times New Roman" w:hAnsi="Times New Roman" w:cs="Times New Roman"/>
          <w:b/>
          <w:lang w:val="sr-Cyrl-RS"/>
        </w:rPr>
        <w:t xml:space="preserve">7 </w:t>
      </w:r>
      <w:r w:rsidRPr="005D0894">
        <w:rPr>
          <w:rFonts w:ascii="Times New Roman" w:hAnsi="Times New Roman" w:cs="Times New Roman"/>
          <w:lang w:val="sr-Cyrl-RS"/>
        </w:rPr>
        <w:t xml:space="preserve"> </w:t>
      </w:r>
      <w:r w:rsidRPr="005D0894">
        <w:rPr>
          <w:rFonts w:ascii="Times New Roman" w:hAnsi="Times New Roman" w:cs="Times New Roman"/>
          <w:b/>
        </w:rPr>
        <w:t>Новинско – издавачко доо “Златарске вести“ Нова Варош,  „www.varoske.net“</w:t>
      </w:r>
      <w:r w:rsidRPr="005D0894">
        <w:rPr>
          <w:rFonts w:ascii="Times New Roman" w:hAnsi="Times New Roman" w:cs="Times New Roman"/>
        </w:rPr>
        <w:t xml:space="preserve"> </w:t>
      </w:r>
      <w:r w:rsidRPr="005D0894">
        <w:rPr>
          <w:rFonts w:ascii="Times New Roman" w:hAnsi="Times New Roman" w:cs="Times New Roman"/>
          <w:b/>
        </w:rPr>
        <w:t>Жељко Дулановић главни и одговорни уредник</w:t>
      </w:r>
    </w:p>
    <w:p w:rsidR="007E5DD3" w:rsidRPr="005D0894" w:rsidRDefault="007E5DD3" w:rsidP="007E5DD3">
      <w:pPr>
        <w:jc w:val="both"/>
        <w:rPr>
          <w:rFonts w:ascii="Times New Roman" w:hAnsi="Times New Roman" w:cs="Times New Roman"/>
        </w:rPr>
      </w:pPr>
    </w:p>
    <w:p w:rsidR="007E5DD3" w:rsidRPr="005D0894" w:rsidRDefault="007E5DD3" w:rsidP="007E5DD3">
      <w:pPr>
        <w:jc w:val="both"/>
        <w:rPr>
          <w:rFonts w:ascii="Times New Roman" w:hAnsi="Times New Roman" w:cs="Times New Roman"/>
          <w:b/>
          <w:lang w:val="sr-Cyrl-RS"/>
        </w:rPr>
      </w:pPr>
      <w:r w:rsidRPr="005D0894">
        <w:rPr>
          <w:rFonts w:ascii="Times New Roman" w:hAnsi="Times New Roman" w:cs="Times New Roman"/>
          <w:b/>
        </w:rPr>
        <w:t xml:space="preserve">Назив пројекта: </w:t>
      </w:r>
      <w:r w:rsidRPr="005D0894">
        <w:rPr>
          <w:rFonts w:ascii="Times New Roman" w:hAnsi="Times New Roman" w:cs="Times New Roman"/>
          <w:b/>
          <w:lang w:val="sr-Cyrl-RS"/>
        </w:rPr>
        <w:t>„Животна средина – аларм за узбуну“</w:t>
      </w:r>
    </w:p>
    <w:p w:rsidR="007E5DD3" w:rsidRPr="005D0894" w:rsidRDefault="007E5DD3" w:rsidP="007E5DD3">
      <w:pPr>
        <w:jc w:val="both"/>
        <w:rPr>
          <w:rFonts w:ascii="Times New Roman" w:hAnsi="Times New Roman" w:cs="Times New Roman"/>
          <w:b/>
        </w:rPr>
      </w:pPr>
    </w:p>
    <w:p w:rsidR="007E5DD3" w:rsidRPr="005D0894" w:rsidRDefault="007E5DD3" w:rsidP="007E5DD3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Документација подносиоца је комплетна и пристигла је у траженом року. Укупна вредност пројекта је </w:t>
      </w:r>
      <w:r w:rsidRPr="005D0894">
        <w:rPr>
          <w:rFonts w:ascii="Times New Roman" w:hAnsi="Times New Roman" w:cs="Times New Roman"/>
          <w:lang w:val="sr-Cyrl-RS"/>
        </w:rPr>
        <w:t>630</w:t>
      </w:r>
      <w:r w:rsidRPr="005D0894">
        <w:rPr>
          <w:rFonts w:ascii="Times New Roman" w:hAnsi="Times New Roman" w:cs="Times New Roman"/>
        </w:rPr>
        <w:t xml:space="preserve">.000,00 динара. Подносилац је предложио суфинансирање пројекта у износу од 500.000,00 динара што не прелази 80% вредности пројекта, нити износе утврђене јавним позивом којим је расписан Конкурс. Циљ пројекта је </w:t>
      </w:r>
      <w:r w:rsidRPr="005D0894">
        <w:rPr>
          <w:rFonts w:ascii="Times New Roman" w:hAnsi="Times New Roman" w:cs="Times New Roman"/>
          <w:lang w:val="sr-Cyrl-RS"/>
        </w:rPr>
        <w:t>информисање грађана и грађанки о стању у коме се налази животна средина на територији општине Нова Варош</w:t>
      </w:r>
      <w:r w:rsidRPr="005D0894">
        <w:rPr>
          <w:rFonts w:ascii="Times New Roman" w:hAnsi="Times New Roman" w:cs="Times New Roman"/>
        </w:rPr>
        <w:t>. Стручна комисија је оцењујући предлог пројекта установила да је укупан број оставрених бодова 7</w:t>
      </w:r>
      <w:r w:rsidRPr="005D0894">
        <w:rPr>
          <w:rFonts w:ascii="Times New Roman" w:hAnsi="Times New Roman" w:cs="Times New Roman"/>
          <w:lang w:val="sr-Cyrl-RS"/>
        </w:rPr>
        <w:t>3,66</w:t>
      </w:r>
      <w:r w:rsidRPr="005D0894">
        <w:rPr>
          <w:rFonts w:ascii="Times New Roman" w:hAnsi="Times New Roman" w:cs="Times New Roman"/>
        </w:rPr>
        <w:t xml:space="preserve"> и предлаже суфинансирање у износу 60.000, динара. Потребно је ревидирати буџет и пројектне активности. </w:t>
      </w:r>
    </w:p>
    <w:p w:rsidR="007E5DD3" w:rsidRPr="005D0894" w:rsidRDefault="007E5DD3" w:rsidP="007E5DD3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Укупан број бодова донет је на основу збира из бодовне листе за оцену пројеката производње медијских садржаја: </w:t>
      </w:r>
    </w:p>
    <w:p w:rsidR="007E5DD3" w:rsidRPr="005D0894" w:rsidRDefault="007E5DD3" w:rsidP="007E5DD3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Релевантност пројекта: </w:t>
      </w:r>
      <w:r w:rsidR="00B13032" w:rsidRPr="005D0894">
        <w:rPr>
          <w:rFonts w:ascii="Times New Roman" w:hAnsi="Times New Roman" w:cs="Times New Roman"/>
        </w:rPr>
        <w:t>број бодова 7</w:t>
      </w:r>
    </w:p>
    <w:p w:rsidR="007E5DD3" w:rsidRPr="005D0894" w:rsidRDefault="007E5DD3" w:rsidP="007E5DD3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Изводљивост пројекта: </w:t>
      </w:r>
      <w:r w:rsidR="00B13032" w:rsidRPr="005D0894">
        <w:rPr>
          <w:rFonts w:ascii="Times New Roman" w:hAnsi="Times New Roman" w:cs="Times New Roman"/>
        </w:rPr>
        <w:t>број бодова 15</w:t>
      </w:r>
    </w:p>
    <w:p w:rsidR="007E5DD3" w:rsidRPr="005D0894" w:rsidRDefault="007E5DD3" w:rsidP="007E5DD3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Праћење реализације пројекта</w:t>
      </w:r>
      <w:r w:rsidR="00B13032" w:rsidRPr="005D0894">
        <w:rPr>
          <w:rFonts w:ascii="Times New Roman" w:hAnsi="Times New Roman" w:cs="Times New Roman"/>
        </w:rPr>
        <w:t>: број бодова 7</w:t>
      </w:r>
    </w:p>
    <w:p w:rsidR="007E5DD3" w:rsidRPr="005D0894" w:rsidRDefault="007E5DD3" w:rsidP="007E5DD3">
      <w:pPr>
        <w:pStyle w:val="Default"/>
        <w:jc w:val="both"/>
        <w:rPr>
          <w:bCs/>
          <w:iCs/>
          <w:color w:val="auto"/>
        </w:rPr>
      </w:pPr>
      <w:proofErr w:type="spellStart"/>
      <w:r w:rsidRPr="005D0894">
        <w:rPr>
          <w:color w:val="auto"/>
        </w:rPr>
        <w:t>Капацитети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предлагача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пројекта</w:t>
      </w:r>
      <w:proofErr w:type="spellEnd"/>
      <w:r w:rsidRPr="005D0894">
        <w:rPr>
          <w:color w:val="auto"/>
        </w:rPr>
        <w:t xml:space="preserve">: </w:t>
      </w:r>
      <w:proofErr w:type="spellStart"/>
      <w:r w:rsidRPr="005D0894">
        <w:rPr>
          <w:color w:val="auto"/>
        </w:rPr>
        <w:t>број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бодова</w:t>
      </w:r>
      <w:proofErr w:type="spellEnd"/>
      <w:r w:rsidRPr="005D0894">
        <w:rPr>
          <w:color w:val="auto"/>
        </w:rPr>
        <w:t xml:space="preserve"> </w:t>
      </w:r>
      <w:r w:rsidRPr="005D0894">
        <w:rPr>
          <w:color w:val="auto"/>
          <w:lang w:val="sr-Cyrl-RS"/>
        </w:rPr>
        <w:t>13</w:t>
      </w:r>
      <w:proofErr w:type="gramStart"/>
      <w:r w:rsidRPr="005D0894">
        <w:rPr>
          <w:color w:val="auto"/>
          <w:lang w:val="sr-Cyrl-RS"/>
        </w:rPr>
        <w:t>,66</w:t>
      </w:r>
      <w:proofErr w:type="gramEnd"/>
    </w:p>
    <w:p w:rsidR="007E5DD3" w:rsidRPr="005D0894" w:rsidRDefault="007E5DD3" w:rsidP="007E5DD3">
      <w:pPr>
        <w:pStyle w:val="Default"/>
        <w:jc w:val="both"/>
        <w:rPr>
          <w:color w:val="auto"/>
        </w:rPr>
      </w:pPr>
      <w:proofErr w:type="spellStart"/>
      <w:r w:rsidRPr="005D0894">
        <w:rPr>
          <w:bCs/>
          <w:color w:val="auto"/>
        </w:rPr>
        <w:t>Доступност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садржаја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циљној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групи</w:t>
      </w:r>
      <w:proofErr w:type="spellEnd"/>
      <w:r w:rsidRPr="005D0894">
        <w:rPr>
          <w:bCs/>
          <w:color w:val="auto"/>
        </w:rPr>
        <w:t xml:space="preserve">: </w:t>
      </w:r>
      <w:proofErr w:type="spellStart"/>
      <w:r w:rsidRPr="005D0894">
        <w:rPr>
          <w:color w:val="auto"/>
        </w:rPr>
        <w:t>број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бодова</w:t>
      </w:r>
      <w:proofErr w:type="spellEnd"/>
      <w:r w:rsidRPr="005D0894">
        <w:rPr>
          <w:color w:val="auto"/>
        </w:rPr>
        <w:t xml:space="preserve"> 7 </w:t>
      </w:r>
    </w:p>
    <w:p w:rsidR="007E5DD3" w:rsidRPr="005D0894" w:rsidRDefault="007E5DD3" w:rsidP="007E5DD3">
      <w:pPr>
        <w:pStyle w:val="Default"/>
        <w:jc w:val="both"/>
        <w:rPr>
          <w:color w:val="auto"/>
        </w:rPr>
      </w:pPr>
      <w:proofErr w:type="spellStart"/>
      <w:r w:rsidRPr="005D0894">
        <w:rPr>
          <w:bCs/>
          <w:color w:val="auto"/>
        </w:rPr>
        <w:t>Буџет</w:t>
      </w:r>
      <w:proofErr w:type="spellEnd"/>
      <w:r w:rsidRPr="005D0894">
        <w:rPr>
          <w:bCs/>
          <w:color w:val="auto"/>
        </w:rPr>
        <w:t xml:space="preserve"> и </w:t>
      </w:r>
      <w:proofErr w:type="spellStart"/>
      <w:r w:rsidRPr="005D0894">
        <w:rPr>
          <w:bCs/>
          <w:color w:val="auto"/>
        </w:rPr>
        <w:t>оправданост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трошкова</w:t>
      </w:r>
      <w:proofErr w:type="spellEnd"/>
      <w:r w:rsidRPr="005D0894">
        <w:rPr>
          <w:bCs/>
          <w:color w:val="auto"/>
        </w:rPr>
        <w:t xml:space="preserve">: </w:t>
      </w:r>
      <w:proofErr w:type="spellStart"/>
      <w:r w:rsidRPr="005D0894">
        <w:rPr>
          <w:color w:val="auto"/>
        </w:rPr>
        <w:t>б</w:t>
      </w:r>
      <w:r w:rsidR="00B13032" w:rsidRPr="005D0894">
        <w:rPr>
          <w:color w:val="auto"/>
        </w:rPr>
        <w:t>рој</w:t>
      </w:r>
      <w:proofErr w:type="spellEnd"/>
      <w:r w:rsidR="00B13032" w:rsidRPr="005D0894">
        <w:rPr>
          <w:color w:val="auto"/>
        </w:rPr>
        <w:t xml:space="preserve"> </w:t>
      </w:r>
      <w:proofErr w:type="spellStart"/>
      <w:r w:rsidR="00B13032" w:rsidRPr="005D0894">
        <w:rPr>
          <w:color w:val="auto"/>
        </w:rPr>
        <w:t>бодова</w:t>
      </w:r>
      <w:proofErr w:type="spellEnd"/>
      <w:r w:rsidR="00B13032" w:rsidRPr="005D0894">
        <w:rPr>
          <w:color w:val="auto"/>
        </w:rPr>
        <w:t xml:space="preserve"> 15</w:t>
      </w:r>
    </w:p>
    <w:p w:rsidR="007E5DD3" w:rsidRPr="005D0894" w:rsidRDefault="007E5DD3" w:rsidP="007E5DD3">
      <w:pPr>
        <w:pStyle w:val="Default"/>
        <w:jc w:val="both"/>
        <w:rPr>
          <w:color w:val="auto"/>
        </w:rPr>
      </w:pPr>
      <w:proofErr w:type="spellStart"/>
      <w:r w:rsidRPr="005D0894">
        <w:rPr>
          <w:bCs/>
          <w:color w:val="auto"/>
        </w:rPr>
        <w:t>Мера</w:t>
      </w:r>
      <w:proofErr w:type="spellEnd"/>
      <w:r w:rsidRPr="005D0894">
        <w:rPr>
          <w:bCs/>
          <w:color w:val="auto"/>
        </w:rPr>
        <w:t xml:space="preserve"> у </w:t>
      </w:r>
      <w:proofErr w:type="spellStart"/>
      <w:r w:rsidRPr="005D0894">
        <w:rPr>
          <w:bCs/>
          <w:color w:val="auto"/>
        </w:rPr>
        <w:t>којој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се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медиј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путем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кога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ће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бити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реализован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пројекат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придржава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професионалних</w:t>
      </w:r>
      <w:proofErr w:type="spellEnd"/>
      <w:r w:rsidRPr="005D0894">
        <w:rPr>
          <w:bCs/>
          <w:color w:val="auto"/>
        </w:rPr>
        <w:t xml:space="preserve"> и </w:t>
      </w:r>
      <w:proofErr w:type="spellStart"/>
      <w:r w:rsidRPr="005D0894">
        <w:rPr>
          <w:bCs/>
          <w:color w:val="auto"/>
        </w:rPr>
        <w:t>етичких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стандарда</w:t>
      </w:r>
      <w:proofErr w:type="spellEnd"/>
      <w:r w:rsidRPr="005D0894">
        <w:rPr>
          <w:bCs/>
          <w:color w:val="auto"/>
          <w:lang w:val="sr-Cyrl-RS"/>
        </w:rPr>
        <w:t>:</w:t>
      </w:r>
      <w:r w:rsidR="00B13032"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број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бодова</w:t>
      </w:r>
      <w:proofErr w:type="spellEnd"/>
      <w:r w:rsidRPr="005D0894">
        <w:rPr>
          <w:color w:val="auto"/>
        </w:rPr>
        <w:t xml:space="preserve"> </w:t>
      </w:r>
      <w:r w:rsidRPr="005D0894">
        <w:rPr>
          <w:color w:val="auto"/>
          <w:lang w:val="sr-Cyrl-RS"/>
        </w:rPr>
        <w:t>9</w:t>
      </w:r>
      <w:proofErr w:type="gramStart"/>
      <w:r w:rsidRPr="005D0894">
        <w:rPr>
          <w:color w:val="auto"/>
          <w:lang w:val="sr-Cyrl-RS"/>
        </w:rPr>
        <w:t>,66</w:t>
      </w:r>
      <w:proofErr w:type="gramEnd"/>
    </w:p>
    <w:p w:rsidR="00F464B6" w:rsidRPr="005D0894" w:rsidRDefault="00F464B6" w:rsidP="007E5DD3">
      <w:pPr>
        <w:pStyle w:val="Default"/>
        <w:jc w:val="both"/>
        <w:rPr>
          <w:color w:val="auto"/>
        </w:rPr>
      </w:pPr>
    </w:p>
    <w:p w:rsidR="00F464B6" w:rsidRPr="005D0894" w:rsidRDefault="00F464B6" w:rsidP="00F464B6">
      <w:pPr>
        <w:jc w:val="both"/>
        <w:rPr>
          <w:rFonts w:ascii="Times New Roman" w:hAnsi="Times New Roman" w:cs="Times New Roman"/>
          <w:b/>
        </w:rPr>
      </w:pPr>
      <w:r w:rsidRPr="005D0894">
        <w:rPr>
          <w:rFonts w:ascii="Times New Roman" w:hAnsi="Times New Roman" w:cs="Times New Roman"/>
          <w:b/>
          <w:lang w:val="sr-Cyrl-RS"/>
        </w:rPr>
        <w:t>8  ИН-МЕДИА.НЕТ Иван Николић пр. , Жупана Страцимира 9/2 Чачак,</w:t>
      </w:r>
    </w:p>
    <w:p w:rsidR="00F464B6" w:rsidRPr="005D0894" w:rsidRDefault="00F464B6" w:rsidP="00F464B6">
      <w:pPr>
        <w:pStyle w:val="ListParagraph"/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D0894">
        <w:rPr>
          <w:rFonts w:ascii="Times New Roman" w:hAnsi="Times New Roman" w:cs="Times New Roman"/>
          <w:b/>
          <w:sz w:val="24"/>
          <w:szCs w:val="24"/>
          <w:lang w:val="sr-Cyrl-RS"/>
        </w:rPr>
        <w:t>Иван николић, менаџер пројекта</w:t>
      </w:r>
    </w:p>
    <w:p w:rsidR="00F464B6" w:rsidRPr="005D0894" w:rsidRDefault="00F464B6" w:rsidP="00F464B6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  <w:b/>
          <w:lang w:val="sr-Cyrl-RS"/>
        </w:rPr>
        <w:t xml:space="preserve">       </w:t>
      </w:r>
      <w:r w:rsidRPr="005D0894">
        <w:rPr>
          <w:rFonts w:ascii="Times New Roman" w:hAnsi="Times New Roman" w:cs="Times New Roman"/>
          <w:b/>
        </w:rPr>
        <w:t>Назив пројекта: “</w:t>
      </w:r>
      <w:r w:rsidRPr="005D0894">
        <w:rPr>
          <w:rFonts w:ascii="Times New Roman" w:hAnsi="Times New Roman" w:cs="Times New Roman"/>
          <w:b/>
          <w:lang w:val="sr-Cyrl-RS"/>
        </w:rPr>
        <w:t>Огромни потенцијал, али недовољно искоришћен: како нестварне природне лепоте Златара, језера и нововарошких села уцртати као топ туристичку дестинацију“</w:t>
      </w:r>
    </w:p>
    <w:p w:rsidR="00F464B6" w:rsidRPr="005D0894" w:rsidRDefault="00F464B6" w:rsidP="00F464B6">
      <w:pPr>
        <w:jc w:val="both"/>
        <w:rPr>
          <w:rFonts w:ascii="Times New Roman" w:hAnsi="Times New Roman" w:cs="Times New Roman"/>
          <w:b/>
        </w:rPr>
      </w:pPr>
    </w:p>
    <w:p w:rsidR="00F464B6" w:rsidRPr="005D0894" w:rsidRDefault="00F464B6" w:rsidP="00F464B6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Документација подносиоца је комплетна и пристигла је у траженом року. Укупна вредност пројекта је 1.0</w:t>
      </w:r>
      <w:r w:rsidRPr="005D0894">
        <w:rPr>
          <w:rFonts w:ascii="Times New Roman" w:hAnsi="Times New Roman" w:cs="Times New Roman"/>
          <w:lang w:val="sr-Cyrl-RS"/>
        </w:rPr>
        <w:t>00</w:t>
      </w:r>
      <w:r w:rsidRPr="005D0894">
        <w:rPr>
          <w:rFonts w:ascii="Times New Roman" w:hAnsi="Times New Roman" w:cs="Times New Roman"/>
        </w:rPr>
        <w:t>.000,00 динара. Подносилац је предложио суфинансирање пројекта у износу од 800.000,00 динара што не прелази 80% вредности пројекта, нити износе утврђене јавним позивом којим је расписан Конкурс. Циљ пројекта је</w:t>
      </w:r>
      <w:r w:rsidRPr="005D0894">
        <w:rPr>
          <w:rFonts w:ascii="Times New Roman" w:hAnsi="Times New Roman" w:cs="Times New Roman"/>
          <w:lang w:val="sr-Cyrl-RS"/>
        </w:rPr>
        <w:t xml:space="preserve">промовисање туристичког потенцијала општине Нова Варош. </w:t>
      </w:r>
      <w:r w:rsidRPr="005D0894">
        <w:rPr>
          <w:rFonts w:ascii="Times New Roman" w:hAnsi="Times New Roman" w:cs="Times New Roman"/>
        </w:rPr>
        <w:t xml:space="preserve"> Стручна комисија је оцењујући предлог пројекта установила да је укупан број оставрених бодова </w:t>
      </w:r>
      <w:r w:rsidRPr="005D0894">
        <w:rPr>
          <w:rFonts w:ascii="Times New Roman" w:hAnsi="Times New Roman" w:cs="Times New Roman"/>
          <w:lang w:val="sr-Cyrl-RS"/>
        </w:rPr>
        <w:t>70</w:t>
      </w:r>
      <w:r w:rsidRPr="005D0894">
        <w:rPr>
          <w:rFonts w:ascii="Times New Roman" w:hAnsi="Times New Roman" w:cs="Times New Roman"/>
        </w:rPr>
        <w:t xml:space="preserve"> и предлаже суфинансирање у износу 110.000,00 динара. Потребно је ревидирати буџет и пројектне активности. </w:t>
      </w:r>
    </w:p>
    <w:p w:rsidR="00F464B6" w:rsidRPr="005D0894" w:rsidRDefault="00F464B6" w:rsidP="00F464B6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Укупан број бодова донет је на основу збира из бодовне листе за оцену пројеката производње медијских садржаја: </w:t>
      </w:r>
    </w:p>
    <w:p w:rsidR="00F464B6" w:rsidRPr="005D0894" w:rsidRDefault="00F464B6" w:rsidP="00F464B6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Релевантност пројекта</w:t>
      </w:r>
      <w:r w:rsidR="00B13032" w:rsidRPr="005D0894">
        <w:rPr>
          <w:rFonts w:ascii="Times New Roman" w:hAnsi="Times New Roman" w:cs="Times New Roman"/>
        </w:rPr>
        <w:t>: број бодова 6</w:t>
      </w:r>
    </w:p>
    <w:p w:rsidR="00F464B6" w:rsidRPr="005D0894" w:rsidRDefault="00F464B6" w:rsidP="00F464B6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Изводљивост пројекта:</w:t>
      </w:r>
      <w:r w:rsidR="00B13032" w:rsidRPr="005D0894">
        <w:rPr>
          <w:rFonts w:ascii="Times New Roman" w:hAnsi="Times New Roman" w:cs="Times New Roman"/>
        </w:rPr>
        <w:t xml:space="preserve"> број бодова 9,66</w:t>
      </w:r>
    </w:p>
    <w:p w:rsidR="00F464B6" w:rsidRPr="005D0894" w:rsidRDefault="00F464B6" w:rsidP="00F464B6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Праћење реализације пројекта</w:t>
      </w:r>
      <w:r w:rsidR="00B13032" w:rsidRPr="005D0894">
        <w:rPr>
          <w:rFonts w:ascii="Times New Roman" w:hAnsi="Times New Roman" w:cs="Times New Roman"/>
        </w:rPr>
        <w:t>: број бодова 7</w:t>
      </w:r>
    </w:p>
    <w:p w:rsidR="00F464B6" w:rsidRPr="005D0894" w:rsidRDefault="00F464B6" w:rsidP="00F464B6">
      <w:pPr>
        <w:pStyle w:val="Default"/>
        <w:jc w:val="both"/>
        <w:rPr>
          <w:bCs/>
          <w:iCs/>
          <w:color w:val="auto"/>
        </w:rPr>
      </w:pPr>
      <w:proofErr w:type="spellStart"/>
      <w:r w:rsidRPr="005D0894">
        <w:rPr>
          <w:color w:val="auto"/>
        </w:rPr>
        <w:t>Капацитети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предлагача</w:t>
      </w:r>
      <w:proofErr w:type="spellEnd"/>
      <w:r w:rsidRPr="005D0894">
        <w:rPr>
          <w:color w:val="auto"/>
        </w:rPr>
        <w:t xml:space="preserve"> </w:t>
      </w:r>
      <w:proofErr w:type="spellStart"/>
      <w:r w:rsidRPr="005D0894">
        <w:rPr>
          <w:color w:val="auto"/>
        </w:rPr>
        <w:t>пројекта</w:t>
      </w:r>
      <w:proofErr w:type="spellEnd"/>
      <w:r w:rsidRPr="005D0894">
        <w:rPr>
          <w:color w:val="auto"/>
        </w:rPr>
        <w:t xml:space="preserve">: </w:t>
      </w:r>
      <w:proofErr w:type="spellStart"/>
      <w:r w:rsidRPr="005D0894">
        <w:rPr>
          <w:color w:val="auto"/>
        </w:rPr>
        <w:t>б</w:t>
      </w:r>
      <w:r w:rsidR="00B13032" w:rsidRPr="005D0894">
        <w:rPr>
          <w:color w:val="auto"/>
        </w:rPr>
        <w:t>рој</w:t>
      </w:r>
      <w:proofErr w:type="spellEnd"/>
      <w:r w:rsidR="00B13032" w:rsidRPr="005D0894">
        <w:rPr>
          <w:color w:val="auto"/>
        </w:rPr>
        <w:t xml:space="preserve"> </w:t>
      </w:r>
      <w:proofErr w:type="spellStart"/>
      <w:r w:rsidR="00B13032" w:rsidRPr="005D0894">
        <w:rPr>
          <w:color w:val="auto"/>
        </w:rPr>
        <w:t>бодова</w:t>
      </w:r>
      <w:proofErr w:type="spellEnd"/>
      <w:r w:rsidR="00B13032" w:rsidRPr="005D0894">
        <w:rPr>
          <w:color w:val="auto"/>
        </w:rPr>
        <w:t xml:space="preserve"> 10</w:t>
      </w:r>
    </w:p>
    <w:p w:rsidR="00F464B6" w:rsidRPr="005D0894" w:rsidRDefault="00F464B6" w:rsidP="00F464B6">
      <w:pPr>
        <w:pStyle w:val="Default"/>
        <w:jc w:val="both"/>
        <w:rPr>
          <w:color w:val="auto"/>
        </w:rPr>
      </w:pPr>
      <w:proofErr w:type="spellStart"/>
      <w:r w:rsidRPr="005D0894">
        <w:rPr>
          <w:bCs/>
          <w:color w:val="auto"/>
        </w:rPr>
        <w:t>Доступност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сад</w:t>
      </w:r>
      <w:r w:rsidR="00B13032" w:rsidRPr="005D0894">
        <w:rPr>
          <w:bCs/>
          <w:color w:val="auto"/>
        </w:rPr>
        <w:t>ржаја</w:t>
      </w:r>
      <w:proofErr w:type="spellEnd"/>
      <w:r w:rsidR="00B13032" w:rsidRPr="005D0894">
        <w:rPr>
          <w:bCs/>
          <w:color w:val="auto"/>
        </w:rPr>
        <w:t xml:space="preserve"> </w:t>
      </w:r>
      <w:proofErr w:type="spellStart"/>
      <w:r w:rsidR="00B13032" w:rsidRPr="005D0894">
        <w:rPr>
          <w:bCs/>
          <w:color w:val="auto"/>
        </w:rPr>
        <w:t>циљној</w:t>
      </w:r>
      <w:proofErr w:type="spellEnd"/>
      <w:r w:rsidR="00B13032" w:rsidRPr="005D0894">
        <w:rPr>
          <w:bCs/>
          <w:color w:val="auto"/>
        </w:rPr>
        <w:t xml:space="preserve"> </w:t>
      </w:r>
      <w:proofErr w:type="spellStart"/>
      <w:r w:rsidR="00B13032" w:rsidRPr="005D0894">
        <w:rPr>
          <w:bCs/>
          <w:color w:val="auto"/>
        </w:rPr>
        <w:t>групи</w:t>
      </w:r>
      <w:proofErr w:type="spellEnd"/>
      <w:r w:rsidRPr="005D0894">
        <w:rPr>
          <w:bCs/>
          <w:color w:val="auto"/>
        </w:rPr>
        <w:t xml:space="preserve">: </w:t>
      </w:r>
      <w:proofErr w:type="spellStart"/>
      <w:r w:rsidRPr="005D0894">
        <w:rPr>
          <w:color w:val="auto"/>
        </w:rPr>
        <w:t>б</w:t>
      </w:r>
      <w:r w:rsidR="00B13032" w:rsidRPr="005D0894">
        <w:rPr>
          <w:color w:val="auto"/>
        </w:rPr>
        <w:t>рој</w:t>
      </w:r>
      <w:proofErr w:type="spellEnd"/>
      <w:r w:rsidR="00B13032" w:rsidRPr="005D0894">
        <w:rPr>
          <w:color w:val="auto"/>
        </w:rPr>
        <w:t xml:space="preserve"> </w:t>
      </w:r>
      <w:proofErr w:type="spellStart"/>
      <w:r w:rsidR="00B13032" w:rsidRPr="005D0894">
        <w:rPr>
          <w:color w:val="auto"/>
        </w:rPr>
        <w:t>бодова</w:t>
      </w:r>
      <w:proofErr w:type="spellEnd"/>
      <w:r w:rsidR="00B13032" w:rsidRPr="005D0894">
        <w:rPr>
          <w:color w:val="auto"/>
        </w:rPr>
        <w:t xml:space="preserve"> 9</w:t>
      </w:r>
    </w:p>
    <w:p w:rsidR="00F464B6" w:rsidRPr="003104EA" w:rsidRDefault="00F464B6" w:rsidP="00F464B6">
      <w:pPr>
        <w:pStyle w:val="Default"/>
        <w:jc w:val="both"/>
        <w:rPr>
          <w:color w:val="auto"/>
          <w:lang w:val="sr-Cyrl-RS"/>
        </w:rPr>
      </w:pPr>
      <w:proofErr w:type="spellStart"/>
      <w:r w:rsidRPr="005D0894">
        <w:rPr>
          <w:bCs/>
          <w:color w:val="auto"/>
        </w:rPr>
        <w:t>Буџет</w:t>
      </w:r>
      <w:proofErr w:type="spellEnd"/>
      <w:r w:rsidRPr="005D0894">
        <w:rPr>
          <w:bCs/>
          <w:color w:val="auto"/>
        </w:rPr>
        <w:t xml:space="preserve"> и </w:t>
      </w:r>
      <w:proofErr w:type="spellStart"/>
      <w:r w:rsidRPr="005D0894">
        <w:rPr>
          <w:bCs/>
          <w:color w:val="auto"/>
        </w:rPr>
        <w:t>оправданост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трошкова</w:t>
      </w:r>
      <w:proofErr w:type="spellEnd"/>
      <w:r w:rsidRPr="005D0894">
        <w:rPr>
          <w:bCs/>
          <w:color w:val="auto"/>
        </w:rPr>
        <w:t xml:space="preserve">: </w:t>
      </w:r>
      <w:proofErr w:type="spellStart"/>
      <w:r w:rsidRPr="005D0894">
        <w:rPr>
          <w:color w:val="auto"/>
        </w:rPr>
        <w:t>б</w:t>
      </w:r>
      <w:r w:rsidR="003104EA">
        <w:rPr>
          <w:color w:val="auto"/>
        </w:rPr>
        <w:t>рој</w:t>
      </w:r>
      <w:proofErr w:type="spellEnd"/>
      <w:r w:rsidR="003104EA">
        <w:rPr>
          <w:color w:val="auto"/>
        </w:rPr>
        <w:t xml:space="preserve"> </w:t>
      </w:r>
      <w:proofErr w:type="spellStart"/>
      <w:r w:rsidR="003104EA">
        <w:rPr>
          <w:color w:val="auto"/>
        </w:rPr>
        <w:t>бодова</w:t>
      </w:r>
      <w:proofErr w:type="spellEnd"/>
      <w:r w:rsidR="003104EA">
        <w:rPr>
          <w:color w:val="auto"/>
        </w:rPr>
        <w:t xml:space="preserve"> 12</w:t>
      </w:r>
      <w:proofErr w:type="gramStart"/>
      <w:r w:rsidR="00B13032" w:rsidRPr="005D0894">
        <w:rPr>
          <w:color w:val="auto"/>
        </w:rPr>
        <w:t>,</w:t>
      </w:r>
      <w:r w:rsidR="003104EA">
        <w:rPr>
          <w:color w:val="auto"/>
          <w:lang w:val="sr-Cyrl-RS"/>
        </w:rPr>
        <w:t>33</w:t>
      </w:r>
      <w:proofErr w:type="gramEnd"/>
    </w:p>
    <w:p w:rsidR="009F74B4" w:rsidRPr="005D0894" w:rsidRDefault="00F464B6" w:rsidP="00F464B6">
      <w:pPr>
        <w:pStyle w:val="Default"/>
        <w:jc w:val="both"/>
        <w:rPr>
          <w:rFonts w:eastAsia="Times New Roman"/>
          <w:color w:val="FF0000"/>
        </w:rPr>
      </w:pPr>
      <w:proofErr w:type="spellStart"/>
      <w:r w:rsidRPr="005D0894">
        <w:rPr>
          <w:bCs/>
          <w:color w:val="auto"/>
        </w:rPr>
        <w:t>Мера</w:t>
      </w:r>
      <w:proofErr w:type="spellEnd"/>
      <w:r w:rsidRPr="005D0894">
        <w:rPr>
          <w:bCs/>
          <w:color w:val="auto"/>
        </w:rPr>
        <w:t xml:space="preserve"> у </w:t>
      </w:r>
      <w:proofErr w:type="spellStart"/>
      <w:r w:rsidRPr="005D0894">
        <w:rPr>
          <w:bCs/>
          <w:color w:val="auto"/>
        </w:rPr>
        <w:t>којој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се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медиј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путем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кога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ће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бити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реализован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пројекат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придржава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професионалних</w:t>
      </w:r>
      <w:proofErr w:type="spellEnd"/>
      <w:r w:rsidRPr="005D0894">
        <w:rPr>
          <w:bCs/>
          <w:color w:val="auto"/>
        </w:rPr>
        <w:t xml:space="preserve"> и </w:t>
      </w:r>
      <w:proofErr w:type="spellStart"/>
      <w:r w:rsidRPr="005D0894">
        <w:rPr>
          <w:bCs/>
          <w:color w:val="auto"/>
        </w:rPr>
        <w:t>етичких</w:t>
      </w:r>
      <w:proofErr w:type="spellEnd"/>
      <w:r w:rsidRPr="005D0894">
        <w:rPr>
          <w:bCs/>
          <w:color w:val="auto"/>
        </w:rPr>
        <w:t xml:space="preserve"> </w:t>
      </w:r>
      <w:proofErr w:type="spellStart"/>
      <w:r w:rsidRPr="005D0894">
        <w:rPr>
          <w:bCs/>
          <w:color w:val="auto"/>
        </w:rPr>
        <w:t>стандарда</w:t>
      </w:r>
      <w:proofErr w:type="spellEnd"/>
      <w:r w:rsidRPr="005D0894">
        <w:rPr>
          <w:bCs/>
          <w:color w:val="auto"/>
          <w:lang w:val="sr-Cyrl-RS"/>
        </w:rPr>
        <w:t>:</w:t>
      </w:r>
      <w:r w:rsidRPr="005D0894">
        <w:rPr>
          <w:bCs/>
          <w:color w:val="auto"/>
        </w:rPr>
        <w:t xml:space="preserve"> </w:t>
      </w:r>
      <w:proofErr w:type="spellStart"/>
      <w:r w:rsidRPr="005D0894">
        <w:rPr>
          <w:color w:val="auto"/>
        </w:rPr>
        <w:t>б</w:t>
      </w:r>
      <w:r w:rsidR="00B13032" w:rsidRPr="005D0894">
        <w:rPr>
          <w:color w:val="auto"/>
        </w:rPr>
        <w:t>рој</w:t>
      </w:r>
      <w:proofErr w:type="spellEnd"/>
      <w:r w:rsidR="00B13032" w:rsidRPr="005D0894">
        <w:rPr>
          <w:color w:val="auto"/>
        </w:rPr>
        <w:t xml:space="preserve"> </w:t>
      </w:r>
      <w:proofErr w:type="spellStart"/>
      <w:r w:rsidR="00B13032" w:rsidRPr="005D0894">
        <w:rPr>
          <w:color w:val="auto"/>
        </w:rPr>
        <w:t>бодова</w:t>
      </w:r>
      <w:proofErr w:type="spellEnd"/>
      <w:r w:rsidR="00B13032" w:rsidRPr="005D0894">
        <w:rPr>
          <w:color w:val="auto"/>
        </w:rPr>
        <w:t xml:space="preserve"> 15</w:t>
      </w:r>
    </w:p>
    <w:p w:rsidR="009F74B4" w:rsidRPr="005D0894" w:rsidRDefault="009F74B4" w:rsidP="009F74B4">
      <w:pPr>
        <w:pBdr>
          <w:top w:val="nil"/>
          <w:left w:val="nil"/>
          <w:bottom w:val="nil"/>
          <w:right w:val="nil"/>
          <w:between w:val="nil"/>
        </w:pBdr>
        <w:spacing w:after="160"/>
        <w:ind w:left="720"/>
        <w:jc w:val="both"/>
        <w:rPr>
          <w:rFonts w:ascii="Times New Roman" w:eastAsia="Times New Roman" w:hAnsi="Times New Roman" w:cs="Times New Roman"/>
          <w:color w:val="FF0000"/>
        </w:rPr>
      </w:pP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FF0000"/>
        </w:rPr>
      </w:pP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</w:rPr>
      </w:pPr>
      <w:r w:rsidRPr="005D0894">
        <w:rPr>
          <w:rFonts w:ascii="Times New Roman" w:eastAsia="Times New Roman" w:hAnsi="Times New Roman" w:cs="Times New Roman"/>
          <w:b/>
        </w:rPr>
        <w:t>IV</w:t>
      </w: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</w:rPr>
      </w:pP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</w:rPr>
      </w:pPr>
      <w:r w:rsidRPr="005D0894">
        <w:rPr>
          <w:rFonts w:ascii="Times New Roman" w:eastAsia="Times New Roman" w:hAnsi="Times New Roman" w:cs="Times New Roman"/>
        </w:rPr>
        <w:t xml:space="preserve">                         Образложење за пројекте који нису подржани:</w:t>
      </w: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</w:rPr>
      </w:pPr>
    </w:p>
    <w:p w:rsidR="005D0894" w:rsidRPr="005D0894" w:rsidRDefault="00A173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FF0000"/>
        </w:rPr>
      </w:pPr>
      <w:r w:rsidRPr="005D0894">
        <w:rPr>
          <w:rFonts w:ascii="Times New Roman" w:eastAsia="Times New Roman" w:hAnsi="Times New Roman" w:cs="Times New Roman"/>
          <w:b/>
          <w:color w:val="FF0000"/>
        </w:rPr>
        <w:t xml:space="preserve">         </w:t>
      </w:r>
    </w:p>
    <w:p w:rsidR="005D0894" w:rsidRPr="005D0894" w:rsidRDefault="005D089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FF0000"/>
        </w:rPr>
      </w:pPr>
    </w:p>
    <w:p w:rsidR="005D0894" w:rsidRPr="005D0894" w:rsidRDefault="005D0894" w:rsidP="005D0894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Студио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фото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видео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пост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продукцију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 4Н СТУДИО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Драган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Николић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пр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, „ПСЗ“,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Драган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Николић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менаџер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пројекта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,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Жупана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Страцимира</w:t>
      </w:r>
      <w:proofErr w:type="spellEnd"/>
      <w:r w:rsidRPr="005D0894">
        <w:rPr>
          <w:rFonts w:ascii="Times New Roman" w:hAnsi="Times New Roman" w:cs="Times New Roman"/>
          <w:b/>
          <w:sz w:val="24"/>
          <w:szCs w:val="24"/>
        </w:rPr>
        <w:t xml:space="preserve"> 9/2, </w:t>
      </w:r>
      <w:proofErr w:type="spellStart"/>
      <w:r w:rsidRPr="005D0894">
        <w:rPr>
          <w:rFonts w:ascii="Times New Roman" w:hAnsi="Times New Roman" w:cs="Times New Roman"/>
          <w:b/>
          <w:sz w:val="24"/>
          <w:szCs w:val="24"/>
        </w:rPr>
        <w:t>Чачак</w:t>
      </w:r>
      <w:proofErr w:type="spellEnd"/>
    </w:p>
    <w:p w:rsidR="005D0894" w:rsidRPr="005D0894" w:rsidRDefault="005D0894" w:rsidP="005D0894">
      <w:pPr>
        <w:jc w:val="both"/>
        <w:rPr>
          <w:rFonts w:ascii="Times New Roman" w:hAnsi="Times New Roman" w:cs="Times New Roman"/>
          <w:b/>
        </w:rPr>
      </w:pPr>
      <w:r w:rsidRPr="005D0894">
        <w:rPr>
          <w:rFonts w:ascii="Times New Roman" w:hAnsi="Times New Roman" w:cs="Times New Roman"/>
          <w:b/>
        </w:rPr>
        <w:t xml:space="preserve">       Назив пројекта: „Живот особа са инвалидитетом у мање развијеним срединама“</w:t>
      </w:r>
    </w:p>
    <w:p w:rsidR="005D0894" w:rsidRPr="005D0894" w:rsidRDefault="005D0894" w:rsidP="005D0894">
      <w:pPr>
        <w:jc w:val="both"/>
        <w:rPr>
          <w:rFonts w:ascii="Times New Roman" w:hAnsi="Times New Roman" w:cs="Times New Roman"/>
          <w:b/>
        </w:rPr>
      </w:pPr>
    </w:p>
    <w:p w:rsidR="005D0894" w:rsidRPr="005D0894" w:rsidRDefault="005D0894" w:rsidP="005D0894">
      <w:pPr>
        <w:jc w:val="both"/>
        <w:rPr>
          <w:rFonts w:ascii="Times New Roman" w:hAnsi="Times New Roman" w:cs="Times New Roman"/>
        </w:rPr>
      </w:pPr>
    </w:p>
    <w:p w:rsidR="005D0894" w:rsidRPr="005D0894" w:rsidRDefault="005D0894" w:rsidP="005D089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Документација подносиоца је комплетна и пристигла је у траженом року. Укупна вредност пројекта је 500.000,00 динара. Подносилац је предложио суфинансирање пројекта у износу од 400.000,00 динара што не прелази 80% вредности пројекта, нити износе утврђене јавним позивом којим је расписан Конкурс. Циљ пројекта је </w:t>
      </w:r>
      <w:r w:rsidRPr="005D0894">
        <w:rPr>
          <w:rFonts w:ascii="Times New Roman" w:hAnsi="Times New Roman" w:cs="Times New Roman"/>
          <w:lang w:val="sr-Cyrl-RS"/>
        </w:rPr>
        <w:t>приказ, али и скретање пажње и својеврсна популаризација живота с инвалидитетом у мање развијеним срединама.</w:t>
      </w:r>
      <w:r w:rsidRPr="005D0894">
        <w:rPr>
          <w:rFonts w:ascii="Times New Roman" w:hAnsi="Times New Roman" w:cs="Times New Roman"/>
        </w:rPr>
        <w:t xml:space="preserve"> Стручна комисија је оцењујући предлог пројекта установила да је укупан број оставрених бодова </w:t>
      </w:r>
      <w:r w:rsidRPr="005D0894">
        <w:rPr>
          <w:rFonts w:ascii="Times New Roman" w:hAnsi="Times New Roman" w:cs="Times New Roman"/>
          <w:lang w:val="sr-Cyrl-RS"/>
        </w:rPr>
        <w:t xml:space="preserve">54 </w:t>
      </w:r>
      <w:r w:rsidRPr="005D0894">
        <w:rPr>
          <w:rFonts w:ascii="Times New Roman" w:hAnsi="Times New Roman" w:cs="Times New Roman"/>
        </w:rPr>
        <w:t xml:space="preserve">недовољно за суфинансирање. </w:t>
      </w:r>
    </w:p>
    <w:p w:rsidR="005D0894" w:rsidRPr="005D0894" w:rsidRDefault="005D0894" w:rsidP="005D089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Укупан број бодова донет је на основу збира из бодовне листе за оцену пројеката производње медијских садржаја: </w:t>
      </w:r>
    </w:p>
    <w:p w:rsidR="005D0894" w:rsidRPr="005D0894" w:rsidRDefault="005D0894" w:rsidP="005D089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Релевантност пројекта: број бодова 4</w:t>
      </w:r>
    </w:p>
    <w:p w:rsidR="005D0894" w:rsidRPr="005D0894" w:rsidRDefault="005D0894" w:rsidP="005D089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Изводљивост пројекта: број бодова  7</w:t>
      </w:r>
    </w:p>
    <w:p w:rsidR="005D0894" w:rsidRPr="005D0894" w:rsidRDefault="005D0894" w:rsidP="005D089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Праћење реализације пројекта: број бодова 5</w:t>
      </w:r>
    </w:p>
    <w:p w:rsidR="005D0894" w:rsidRPr="005D0894" w:rsidRDefault="005D0894" w:rsidP="005D0894">
      <w:pPr>
        <w:pStyle w:val="Default"/>
        <w:jc w:val="both"/>
        <w:rPr>
          <w:bCs/>
          <w:iCs/>
        </w:rPr>
      </w:pPr>
      <w:proofErr w:type="spellStart"/>
      <w:r w:rsidRPr="005D0894">
        <w:t>Капацитети</w:t>
      </w:r>
      <w:proofErr w:type="spellEnd"/>
      <w:r w:rsidRPr="005D0894">
        <w:t xml:space="preserve"> </w:t>
      </w:r>
      <w:proofErr w:type="spellStart"/>
      <w:r w:rsidRPr="005D0894">
        <w:t>предлагача</w:t>
      </w:r>
      <w:proofErr w:type="spellEnd"/>
      <w:r w:rsidRPr="005D0894">
        <w:t xml:space="preserve"> </w:t>
      </w:r>
      <w:proofErr w:type="spellStart"/>
      <w:r w:rsidRPr="005D0894">
        <w:t>пројекта</w:t>
      </w:r>
      <w:proofErr w:type="spellEnd"/>
      <w:r w:rsidRPr="005D0894">
        <w:t xml:space="preserve">: </w:t>
      </w:r>
      <w:proofErr w:type="spellStart"/>
      <w:r w:rsidRPr="005D0894">
        <w:t>број</w:t>
      </w:r>
      <w:proofErr w:type="spellEnd"/>
      <w:r w:rsidRPr="005D0894">
        <w:t xml:space="preserve"> </w:t>
      </w:r>
      <w:proofErr w:type="spellStart"/>
      <w:r w:rsidRPr="005D0894">
        <w:t>бодова</w:t>
      </w:r>
      <w:proofErr w:type="spellEnd"/>
      <w:r w:rsidRPr="005D0894">
        <w:t xml:space="preserve"> 11</w:t>
      </w:r>
    </w:p>
    <w:p w:rsidR="005D0894" w:rsidRPr="005D0894" w:rsidRDefault="005D0894" w:rsidP="005D0894">
      <w:pPr>
        <w:pStyle w:val="Default"/>
        <w:jc w:val="both"/>
      </w:pPr>
      <w:proofErr w:type="spellStart"/>
      <w:r w:rsidRPr="005D0894">
        <w:rPr>
          <w:bCs/>
        </w:rPr>
        <w:t>Доступност</w:t>
      </w:r>
      <w:proofErr w:type="spellEnd"/>
      <w:r w:rsidRPr="005D0894">
        <w:rPr>
          <w:bCs/>
        </w:rPr>
        <w:t xml:space="preserve"> </w:t>
      </w:r>
      <w:proofErr w:type="spellStart"/>
      <w:r w:rsidRPr="005D0894">
        <w:rPr>
          <w:bCs/>
        </w:rPr>
        <w:t>садржаја</w:t>
      </w:r>
      <w:proofErr w:type="spellEnd"/>
      <w:r w:rsidRPr="005D0894">
        <w:rPr>
          <w:bCs/>
        </w:rPr>
        <w:t xml:space="preserve"> </w:t>
      </w:r>
      <w:proofErr w:type="spellStart"/>
      <w:r w:rsidRPr="005D0894">
        <w:rPr>
          <w:bCs/>
        </w:rPr>
        <w:t>циљној</w:t>
      </w:r>
      <w:proofErr w:type="spellEnd"/>
      <w:r w:rsidRPr="005D0894">
        <w:rPr>
          <w:bCs/>
        </w:rPr>
        <w:t xml:space="preserve"> </w:t>
      </w:r>
      <w:proofErr w:type="spellStart"/>
      <w:proofErr w:type="gramStart"/>
      <w:r w:rsidRPr="005D0894">
        <w:rPr>
          <w:bCs/>
        </w:rPr>
        <w:t>групи</w:t>
      </w:r>
      <w:proofErr w:type="spellEnd"/>
      <w:r w:rsidRPr="005D0894">
        <w:rPr>
          <w:bCs/>
        </w:rPr>
        <w:t xml:space="preserve"> :</w:t>
      </w:r>
      <w:proofErr w:type="gramEnd"/>
      <w:r w:rsidRPr="005D0894">
        <w:t xml:space="preserve"> </w:t>
      </w:r>
      <w:proofErr w:type="spellStart"/>
      <w:r w:rsidRPr="005D0894">
        <w:t>бодова</w:t>
      </w:r>
      <w:proofErr w:type="spellEnd"/>
      <w:r w:rsidRPr="005D0894">
        <w:t xml:space="preserve">  5</w:t>
      </w:r>
    </w:p>
    <w:p w:rsidR="005D0894" w:rsidRPr="005D0894" w:rsidRDefault="005D0894" w:rsidP="005D0894">
      <w:pPr>
        <w:pStyle w:val="Default"/>
        <w:jc w:val="both"/>
      </w:pPr>
      <w:proofErr w:type="spellStart"/>
      <w:r w:rsidRPr="005D0894">
        <w:rPr>
          <w:bCs/>
        </w:rPr>
        <w:t>Буџет</w:t>
      </w:r>
      <w:proofErr w:type="spellEnd"/>
      <w:r w:rsidRPr="005D0894">
        <w:rPr>
          <w:bCs/>
        </w:rPr>
        <w:t xml:space="preserve"> и </w:t>
      </w:r>
      <w:proofErr w:type="spellStart"/>
      <w:r w:rsidRPr="005D0894">
        <w:rPr>
          <w:bCs/>
        </w:rPr>
        <w:t>оправданост</w:t>
      </w:r>
      <w:proofErr w:type="spellEnd"/>
      <w:r w:rsidRPr="005D0894">
        <w:rPr>
          <w:bCs/>
        </w:rPr>
        <w:t xml:space="preserve"> </w:t>
      </w:r>
      <w:proofErr w:type="spellStart"/>
      <w:r w:rsidRPr="005D0894">
        <w:rPr>
          <w:bCs/>
        </w:rPr>
        <w:t>трошкова</w:t>
      </w:r>
      <w:proofErr w:type="spellEnd"/>
      <w:r w:rsidRPr="005D0894">
        <w:rPr>
          <w:bCs/>
        </w:rPr>
        <w:t xml:space="preserve">: </w:t>
      </w:r>
      <w:proofErr w:type="spellStart"/>
      <w:r w:rsidRPr="005D0894">
        <w:t>број</w:t>
      </w:r>
      <w:proofErr w:type="spellEnd"/>
      <w:r w:rsidRPr="005D0894">
        <w:t xml:space="preserve"> </w:t>
      </w:r>
      <w:proofErr w:type="spellStart"/>
      <w:r w:rsidRPr="005D0894">
        <w:t>бодова</w:t>
      </w:r>
      <w:proofErr w:type="spellEnd"/>
      <w:r w:rsidRPr="005D0894">
        <w:t xml:space="preserve"> 7 </w:t>
      </w:r>
    </w:p>
    <w:p w:rsidR="005D0894" w:rsidRPr="005D0894" w:rsidRDefault="005D0894" w:rsidP="005D0894">
      <w:pPr>
        <w:pStyle w:val="Default"/>
        <w:jc w:val="both"/>
      </w:pPr>
      <w:proofErr w:type="spellStart"/>
      <w:r w:rsidRPr="005D0894">
        <w:rPr>
          <w:bCs/>
        </w:rPr>
        <w:t>Мера</w:t>
      </w:r>
      <w:proofErr w:type="spellEnd"/>
      <w:r w:rsidRPr="005D0894">
        <w:rPr>
          <w:bCs/>
        </w:rPr>
        <w:t xml:space="preserve"> у </w:t>
      </w:r>
      <w:proofErr w:type="spellStart"/>
      <w:r w:rsidRPr="005D0894">
        <w:rPr>
          <w:bCs/>
        </w:rPr>
        <w:t>којој</w:t>
      </w:r>
      <w:proofErr w:type="spellEnd"/>
      <w:r w:rsidRPr="005D0894">
        <w:rPr>
          <w:bCs/>
        </w:rPr>
        <w:t xml:space="preserve"> </w:t>
      </w:r>
      <w:proofErr w:type="spellStart"/>
      <w:r w:rsidRPr="005D0894">
        <w:rPr>
          <w:bCs/>
        </w:rPr>
        <w:t>се</w:t>
      </w:r>
      <w:proofErr w:type="spellEnd"/>
      <w:r w:rsidRPr="005D0894">
        <w:rPr>
          <w:bCs/>
        </w:rPr>
        <w:t xml:space="preserve"> </w:t>
      </w:r>
      <w:proofErr w:type="spellStart"/>
      <w:r w:rsidRPr="005D0894">
        <w:rPr>
          <w:bCs/>
        </w:rPr>
        <w:t>медиј</w:t>
      </w:r>
      <w:proofErr w:type="spellEnd"/>
      <w:r w:rsidRPr="005D0894">
        <w:rPr>
          <w:bCs/>
        </w:rPr>
        <w:t xml:space="preserve"> </w:t>
      </w:r>
      <w:proofErr w:type="spellStart"/>
      <w:r w:rsidRPr="005D0894">
        <w:rPr>
          <w:bCs/>
        </w:rPr>
        <w:t>путем</w:t>
      </w:r>
      <w:proofErr w:type="spellEnd"/>
      <w:r w:rsidRPr="005D0894">
        <w:rPr>
          <w:bCs/>
        </w:rPr>
        <w:t xml:space="preserve"> </w:t>
      </w:r>
      <w:proofErr w:type="spellStart"/>
      <w:r w:rsidRPr="005D0894">
        <w:rPr>
          <w:bCs/>
        </w:rPr>
        <w:t>кога</w:t>
      </w:r>
      <w:proofErr w:type="spellEnd"/>
      <w:r w:rsidRPr="005D0894">
        <w:rPr>
          <w:bCs/>
        </w:rPr>
        <w:t xml:space="preserve"> </w:t>
      </w:r>
      <w:proofErr w:type="spellStart"/>
      <w:r w:rsidRPr="005D0894">
        <w:rPr>
          <w:bCs/>
        </w:rPr>
        <w:t>ће</w:t>
      </w:r>
      <w:proofErr w:type="spellEnd"/>
      <w:r w:rsidRPr="005D0894">
        <w:rPr>
          <w:bCs/>
        </w:rPr>
        <w:t xml:space="preserve"> </w:t>
      </w:r>
      <w:proofErr w:type="spellStart"/>
      <w:r w:rsidRPr="005D0894">
        <w:rPr>
          <w:bCs/>
        </w:rPr>
        <w:t>бити</w:t>
      </w:r>
      <w:proofErr w:type="spellEnd"/>
      <w:r w:rsidRPr="005D0894">
        <w:rPr>
          <w:bCs/>
        </w:rPr>
        <w:t xml:space="preserve"> </w:t>
      </w:r>
      <w:proofErr w:type="spellStart"/>
      <w:r w:rsidRPr="005D0894">
        <w:rPr>
          <w:bCs/>
        </w:rPr>
        <w:t>реализован</w:t>
      </w:r>
      <w:proofErr w:type="spellEnd"/>
      <w:r w:rsidRPr="005D0894">
        <w:rPr>
          <w:bCs/>
        </w:rPr>
        <w:t xml:space="preserve"> </w:t>
      </w:r>
      <w:proofErr w:type="spellStart"/>
      <w:r w:rsidRPr="005D0894">
        <w:rPr>
          <w:bCs/>
        </w:rPr>
        <w:t>пројекат</w:t>
      </w:r>
      <w:proofErr w:type="spellEnd"/>
      <w:r w:rsidRPr="005D0894">
        <w:rPr>
          <w:bCs/>
        </w:rPr>
        <w:t xml:space="preserve"> </w:t>
      </w:r>
      <w:proofErr w:type="spellStart"/>
      <w:r w:rsidRPr="005D0894">
        <w:rPr>
          <w:bCs/>
        </w:rPr>
        <w:t>придржава</w:t>
      </w:r>
      <w:proofErr w:type="spellEnd"/>
      <w:r w:rsidRPr="005D0894">
        <w:rPr>
          <w:bCs/>
        </w:rPr>
        <w:t xml:space="preserve"> </w:t>
      </w:r>
      <w:proofErr w:type="spellStart"/>
      <w:r w:rsidRPr="005D0894">
        <w:rPr>
          <w:bCs/>
        </w:rPr>
        <w:t>професионалних</w:t>
      </w:r>
      <w:proofErr w:type="spellEnd"/>
      <w:r w:rsidRPr="005D0894">
        <w:rPr>
          <w:bCs/>
        </w:rPr>
        <w:t xml:space="preserve"> и </w:t>
      </w:r>
      <w:proofErr w:type="spellStart"/>
      <w:r w:rsidRPr="005D0894">
        <w:rPr>
          <w:bCs/>
        </w:rPr>
        <w:t>етичких</w:t>
      </w:r>
      <w:proofErr w:type="spellEnd"/>
      <w:r w:rsidRPr="005D0894">
        <w:rPr>
          <w:bCs/>
        </w:rPr>
        <w:t xml:space="preserve"> </w:t>
      </w:r>
      <w:proofErr w:type="spellStart"/>
      <w:r w:rsidRPr="005D0894">
        <w:rPr>
          <w:bCs/>
        </w:rPr>
        <w:t>стандарда</w:t>
      </w:r>
      <w:proofErr w:type="spellEnd"/>
      <w:r w:rsidRPr="005D0894">
        <w:rPr>
          <w:bCs/>
        </w:rPr>
        <w:t>:</w:t>
      </w:r>
      <w:r w:rsidRPr="005D0894">
        <w:t xml:space="preserve"> </w:t>
      </w:r>
      <w:proofErr w:type="spellStart"/>
      <w:r w:rsidRPr="005D0894">
        <w:t>број</w:t>
      </w:r>
      <w:proofErr w:type="spellEnd"/>
      <w:r w:rsidRPr="005D0894">
        <w:t xml:space="preserve"> </w:t>
      </w:r>
      <w:proofErr w:type="spellStart"/>
      <w:r w:rsidRPr="005D0894">
        <w:t>бодова</w:t>
      </w:r>
      <w:proofErr w:type="spellEnd"/>
      <w:r w:rsidRPr="005D0894">
        <w:t xml:space="preserve"> 15 </w:t>
      </w:r>
    </w:p>
    <w:p w:rsidR="005D0894" w:rsidRPr="005D0894" w:rsidRDefault="005D0894" w:rsidP="005D0894">
      <w:pPr>
        <w:pStyle w:val="Default"/>
        <w:jc w:val="both"/>
      </w:pPr>
    </w:p>
    <w:p w:rsidR="005D0894" w:rsidRPr="005D0894" w:rsidRDefault="005D0894" w:rsidP="005D0894">
      <w:pPr>
        <w:widowControl w:val="0"/>
        <w:jc w:val="both"/>
        <w:rPr>
          <w:rFonts w:ascii="Times New Roman" w:hAnsi="Times New Roman" w:cs="Times New Roman"/>
          <w:b/>
          <w:lang w:val="sr-Cyrl-RS"/>
        </w:rPr>
      </w:pPr>
      <w:r w:rsidRPr="005D0894">
        <w:rPr>
          <w:rFonts w:ascii="Times New Roman" w:hAnsi="Times New Roman" w:cs="Times New Roman"/>
          <w:b/>
          <w:lang w:val="sr-Cyrl-RS"/>
        </w:rPr>
        <w:t xml:space="preserve">2     </w:t>
      </w:r>
      <w:r w:rsidRPr="005D0894">
        <w:rPr>
          <w:rFonts w:ascii="Times New Roman" w:hAnsi="Times New Roman" w:cs="Times New Roman"/>
          <w:lang w:val="sr-Cyrl-RS"/>
        </w:rPr>
        <w:t xml:space="preserve"> </w:t>
      </w:r>
      <w:r w:rsidRPr="005D0894">
        <w:rPr>
          <w:rFonts w:ascii="Times New Roman" w:hAnsi="Times New Roman" w:cs="Times New Roman"/>
          <w:b/>
        </w:rPr>
        <w:t>Драгана Ђенадић ПР Агенција за маркетинг и промоцију МИXПРО АМП Чачак</w:t>
      </w:r>
      <w:r w:rsidRPr="005D0894">
        <w:rPr>
          <w:rFonts w:ascii="Times New Roman" w:hAnsi="Times New Roman" w:cs="Times New Roman"/>
          <w:b/>
          <w:lang w:val="sr-Cyrl-RS"/>
        </w:rPr>
        <w:t>,</w:t>
      </w:r>
    </w:p>
    <w:p w:rsidR="005D0894" w:rsidRPr="005D0894" w:rsidRDefault="005D0894" w:rsidP="005D0894">
      <w:pPr>
        <w:widowControl w:val="0"/>
        <w:jc w:val="both"/>
        <w:rPr>
          <w:rFonts w:ascii="Times New Roman" w:hAnsi="Times New Roman" w:cs="Times New Roman"/>
          <w:b/>
          <w:lang w:val="sr-Cyrl-RS"/>
        </w:rPr>
      </w:pPr>
    </w:p>
    <w:p w:rsidR="005D0894" w:rsidRPr="005D0894" w:rsidRDefault="005D0894" w:rsidP="005D0894">
      <w:pPr>
        <w:widowControl w:val="0"/>
        <w:jc w:val="both"/>
        <w:rPr>
          <w:rFonts w:ascii="Times New Roman" w:hAnsi="Times New Roman" w:cs="Times New Roman"/>
          <w:b/>
          <w:lang w:val="sr-Cyrl-RS"/>
        </w:rPr>
      </w:pPr>
      <w:r w:rsidRPr="005D0894">
        <w:rPr>
          <w:rFonts w:ascii="Times New Roman" w:hAnsi="Times New Roman" w:cs="Times New Roman"/>
          <w:b/>
          <w:lang w:val="sr-Cyrl-RS"/>
        </w:rPr>
        <w:t xml:space="preserve">        Драгана Ђенадић, директор, </w:t>
      </w:r>
      <w:r w:rsidRPr="005D0894">
        <w:rPr>
          <w:rFonts w:ascii="Times New Roman" w:hAnsi="Times New Roman" w:cs="Times New Roman"/>
          <w:b/>
        </w:rPr>
        <w:t>Рајићева 7, Чачак</w:t>
      </w:r>
      <w:r w:rsidRPr="005D0894">
        <w:rPr>
          <w:rFonts w:ascii="Times New Roman" w:hAnsi="Times New Roman" w:cs="Times New Roman"/>
          <w:b/>
          <w:lang w:val="sr-Cyrl-RS"/>
        </w:rPr>
        <w:t xml:space="preserve"> </w:t>
      </w:r>
    </w:p>
    <w:p w:rsidR="005D0894" w:rsidRPr="005D0894" w:rsidRDefault="005D0894" w:rsidP="005D0894">
      <w:pPr>
        <w:pStyle w:val="Default"/>
        <w:jc w:val="both"/>
        <w:rPr>
          <w:lang w:val="sr-Cyrl-RS"/>
        </w:rPr>
      </w:pPr>
    </w:p>
    <w:p w:rsidR="005D0894" w:rsidRPr="005D0894" w:rsidRDefault="005D0894" w:rsidP="005D0894">
      <w:pPr>
        <w:pStyle w:val="Default"/>
        <w:jc w:val="both"/>
        <w:rPr>
          <w:b/>
        </w:rPr>
      </w:pPr>
      <w:r w:rsidRPr="005D0894">
        <w:rPr>
          <w:lang w:val="sr-Cyrl-RS"/>
        </w:rPr>
        <w:t xml:space="preserve">       </w:t>
      </w:r>
      <w:proofErr w:type="spellStart"/>
      <w:r w:rsidRPr="005D0894">
        <w:rPr>
          <w:b/>
        </w:rPr>
        <w:t>Назив</w:t>
      </w:r>
      <w:proofErr w:type="spellEnd"/>
      <w:r w:rsidRPr="005D0894">
        <w:rPr>
          <w:b/>
        </w:rPr>
        <w:t xml:space="preserve"> </w:t>
      </w:r>
      <w:proofErr w:type="spellStart"/>
      <w:r w:rsidRPr="005D0894">
        <w:rPr>
          <w:b/>
        </w:rPr>
        <w:t>пројекта</w:t>
      </w:r>
      <w:proofErr w:type="spellEnd"/>
      <w:r w:rsidRPr="005D0894">
        <w:rPr>
          <w:b/>
        </w:rPr>
        <w:t>:</w:t>
      </w:r>
      <w:r w:rsidRPr="005D0894">
        <w:rPr>
          <w:b/>
          <w:lang w:val="sr-Cyrl-RS"/>
        </w:rPr>
        <w:t xml:space="preserve"> </w:t>
      </w:r>
      <w:r w:rsidRPr="005D0894">
        <w:rPr>
          <w:b/>
        </w:rPr>
        <w:t>“</w:t>
      </w:r>
      <w:proofErr w:type="spellStart"/>
      <w:r w:rsidRPr="005D0894">
        <w:rPr>
          <w:b/>
        </w:rPr>
        <w:t>Дигитални</w:t>
      </w:r>
      <w:proofErr w:type="spellEnd"/>
      <w:r w:rsidRPr="005D0894">
        <w:rPr>
          <w:b/>
        </w:rPr>
        <w:t xml:space="preserve"> </w:t>
      </w:r>
      <w:proofErr w:type="spellStart"/>
      <w:r w:rsidRPr="005D0894">
        <w:rPr>
          <w:b/>
        </w:rPr>
        <w:t>маркетинг</w:t>
      </w:r>
      <w:proofErr w:type="spellEnd"/>
      <w:r w:rsidRPr="005D0894">
        <w:rPr>
          <w:b/>
        </w:rPr>
        <w:t xml:space="preserve"> у </w:t>
      </w:r>
      <w:proofErr w:type="spellStart"/>
      <w:r w:rsidRPr="005D0894">
        <w:rPr>
          <w:b/>
        </w:rPr>
        <w:t>служби</w:t>
      </w:r>
      <w:proofErr w:type="spellEnd"/>
      <w:r w:rsidRPr="005D0894">
        <w:rPr>
          <w:b/>
        </w:rPr>
        <w:t xml:space="preserve"> </w:t>
      </w:r>
      <w:proofErr w:type="spellStart"/>
      <w:r w:rsidRPr="005D0894">
        <w:rPr>
          <w:b/>
        </w:rPr>
        <w:t>промоције</w:t>
      </w:r>
      <w:proofErr w:type="spellEnd"/>
      <w:r w:rsidRPr="005D0894">
        <w:rPr>
          <w:b/>
        </w:rPr>
        <w:t xml:space="preserve"> </w:t>
      </w:r>
      <w:proofErr w:type="spellStart"/>
      <w:r w:rsidRPr="005D0894">
        <w:rPr>
          <w:b/>
        </w:rPr>
        <w:t>туризма</w:t>
      </w:r>
      <w:proofErr w:type="spellEnd"/>
      <w:r w:rsidRPr="005D0894">
        <w:rPr>
          <w:b/>
        </w:rPr>
        <w:t xml:space="preserve"> </w:t>
      </w:r>
      <w:proofErr w:type="spellStart"/>
      <w:r w:rsidRPr="005D0894">
        <w:rPr>
          <w:b/>
        </w:rPr>
        <w:t>Општине</w:t>
      </w:r>
      <w:proofErr w:type="spellEnd"/>
      <w:r w:rsidRPr="005D0894">
        <w:rPr>
          <w:b/>
        </w:rPr>
        <w:t xml:space="preserve"> </w:t>
      </w:r>
      <w:proofErr w:type="spellStart"/>
      <w:r w:rsidRPr="005D0894">
        <w:rPr>
          <w:b/>
        </w:rPr>
        <w:t>Нова</w:t>
      </w:r>
      <w:proofErr w:type="spellEnd"/>
      <w:r w:rsidRPr="005D0894">
        <w:rPr>
          <w:b/>
        </w:rPr>
        <w:t xml:space="preserve"> </w:t>
      </w:r>
      <w:proofErr w:type="spellStart"/>
      <w:r w:rsidRPr="005D0894">
        <w:rPr>
          <w:b/>
        </w:rPr>
        <w:t>Варош</w:t>
      </w:r>
      <w:proofErr w:type="spellEnd"/>
      <w:r w:rsidRPr="005D0894">
        <w:rPr>
          <w:b/>
        </w:rPr>
        <w:t>“</w:t>
      </w:r>
    </w:p>
    <w:p w:rsidR="005D0894" w:rsidRPr="005D0894" w:rsidRDefault="005D0894" w:rsidP="005D0894">
      <w:pPr>
        <w:pStyle w:val="Default"/>
        <w:jc w:val="both"/>
        <w:rPr>
          <w:b/>
        </w:rPr>
      </w:pPr>
    </w:p>
    <w:p w:rsidR="005D0894" w:rsidRPr="005D0894" w:rsidRDefault="005D0894" w:rsidP="005D0894">
      <w:pPr>
        <w:pStyle w:val="Default"/>
        <w:jc w:val="both"/>
        <w:rPr>
          <w:lang w:val="sr-Cyrl-RS"/>
        </w:rPr>
      </w:pPr>
    </w:p>
    <w:p w:rsidR="005D0894" w:rsidRPr="005D0894" w:rsidRDefault="005D0894" w:rsidP="005D089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Документација подносиоца је комплетна и пристигла је у траженом року. Укупна вредност пројекта је </w:t>
      </w:r>
      <w:r w:rsidRPr="005D0894">
        <w:rPr>
          <w:rFonts w:ascii="Times New Roman" w:hAnsi="Times New Roman" w:cs="Times New Roman"/>
          <w:lang w:val="sr-Cyrl-RS"/>
        </w:rPr>
        <w:t>312</w:t>
      </w:r>
      <w:r w:rsidRPr="005D0894">
        <w:rPr>
          <w:rFonts w:ascii="Times New Roman" w:hAnsi="Times New Roman" w:cs="Times New Roman"/>
        </w:rPr>
        <w:t>.</w:t>
      </w:r>
      <w:r w:rsidRPr="005D0894">
        <w:rPr>
          <w:rFonts w:ascii="Times New Roman" w:hAnsi="Times New Roman" w:cs="Times New Roman"/>
          <w:lang w:val="sr-Cyrl-RS"/>
        </w:rPr>
        <w:t>5</w:t>
      </w:r>
      <w:r w:rsidRPr="005D0894">
        <w:rPr>
          <w:rFonts w:ascii="Times New Roman" w:hAnsi="Times New Roman" w:cs="Times New Roman"/>
        </w:rPr>
        <w:t xml:space="preserve">00,00 динара. Подносилац је предложио суфинансирање пројекта у износу од </w:t>
      </w:r>
      <w:r w:rsidRPr="005D0894">
        <w:rPr>
          <w:rFonts w:ascii="Times New Roman" w:hAnsi="Times New Roman" w:cs="Times New Roman"/>
          <w:lang w:val="sr-Cyrl-RS"/>
        </w:rPr>
        <w:t>25</w:t>
      </w:r>
      <w:r w:rsidRPr="005D0894">
        <w:rPr>
          <w:rFonts w:ascii="Times New Roman" w:hAnsi="Times New Roman" w:cs="Times New Roman"/>
        </w:rPr>
        <w:t>0.000,00 динара што не прелази 80% вредности пројекта, нити износе утврђене јавним позивом којим је расписан Конкурс. Циљ пројекта је</w:t>
      </w:r>
      <w:r w:rsidRPr="005D0894">
        <w:rPr>
          <w:rFonts w:ascii="Times New Roman" w:hAnsi="Times New Roman" w:cs="Times New Roman"/>
          <w:lang w:val="sr-Cyrl-RS"/>
        </w:rPr>
        <w:t>планиран пласман уско специјализованих медијских садржаја који се тичу свих значајних активности везаних за туризам. Циљ је презентовање општине Нова Варош у циљу привлачења што већег броја туриста.</w:t>
      </w:r>
      <w:r w:rsidRPr="005D0894">
        <w:rPr>
          <w:rFonts w:ascii="Times New Roman" w:hAnsi="Times New Roman" w:cs="Times New Roman"/>
        </w:rPr>
        <w:t xml:space="preserve"> комисија је оцењујући предлог пројекта установила да је укупан број оставрених бодова 59 недовољно за суфинансирање. </w:t>
      </w:r>
    </w:p>
    <w:p w:rsidR="005D0894" w:rsidRPr="005D0894" w:rsidRDefault="005D0894" w:rsidP="005D089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Укупан број бодова донет је на основу збира из бодовне листе за оцену пројеката производње медијских садржаја: </w:t>
      </w:r>
    </w:p>
    <w:p w:rsidR="005D0894" w:rsidRPr="005D0894" w:rsidRDefault="005D0894" w:rsidP="005D089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Релевантност пројекта: бодова 1,33</w:t>
      </w:r>
    </w:p>
    <w:p w:rsidR="005D0894" w:rsidRPr="005D0894" w:rsidRDefault="005D0894" w:rsidP="005D089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 xml:space="preserve">Изводљивост пројекта: број бодова 7 </w:t>
      </w:r>
    </w:p>
    <w:p w:rsidR="005D0894" w:rsidRPr="005D0894" w:rsidRDefault="005D0894" w:rsidP="005D0894">
      <w:pPr>
        <w:jc w:val="both"/>
        <w:rPr>
          <w:rFonts w:ascii="Times New Roman" w:hAnsi="Times New Roman" w:cs="Times New Roman"/>
        </w:rPr>
      </w:pPr>
      <w:r w:rsidRPr="005D0894">
        <w:rPr>
          <w:rFonts w:ascii="Times New Roman" w:hAnsi="Times New Roman" w:cs="Times New Roman"/>
        </w:rPr>
        <w:t>Праћење реализације пројекта: број бодова 4</w:t>
      </w:r>
    </w:p>
    <w:p w:rsidR="005D0894" w:rsidRPr="005D0894" w:rsidRDefault="005D0894" w:rsidP="005D0894">
      <w:pPr>
        <w:pStyle w:val="Default"/>
        <w:jc w:val="both"/>
        <w:rPr>
          <w:bCs/>
          <w:iCs/>
        </w:rPr>
      </w:pPr>
      <w:proofErr w:type="spellStart"/>
      <w:r w:rsidRPr="005D0894">
        <w:lastRenderedPageBreak/>
        <w:t>Капацитети</w:t>
      </w:r>
      <w:proofErr w:type="spellEnd"/>
      <w:r w:rsidRPr="005D0894">
        <w:t xml:space="preserve"> </w:t>
      </w:r>
      <w:proofErr w:type="spellStart"/>
      <w:r w:rsidRPr="005D0894">
        <w:t>предлагача</w:t>
      </w:r>
      <w:proofErr w:type="spellEnd"/>
      <w:r w:rsidRPr="005D0894">
        <w:t xml:space="preserve"> </w:t>
      </w:r>
      <w:proofErr w:type="spellStart"/>
      <w:r w:rsidRPr="005D0894">
        <w:t>пројекта</w:t>
      </w:r>
      <w:proofErr w:type="spellEnd"/>
      <w:r w:rsidRPr="005D0894">
        <w:t xml:space="preserve">: </w:t>
      </w:r>
      <w:proofErr w:type="spellStart"/>
      <w:r w:rsidRPr="005D0894">
        <w:t>број</w:t>
      </w:r>
      <w:proofErr w:type="spellEnd"/>
      <w:r w:rsidRPr="005D0894">
        <w:t xml:space="preserve"> </w:t>
      </w:r>
      <w:proofErr w:type="spellStart"/>
      <w:r w:rsidRPr="005D0894">
        <w:t>бодова</w:t>
      </w:r>
      <w:proofErr w:type="spellEnd"/>
      <w:r w:rsidRPr="005D0894">
        <w:t xml:space="preserve"> 9</w:t>
      </w:r>
    </w:p>
    <w:p w:rsidR="005D0894" w:rsidRPr="005D0894" w:rsidRDefault="005D0894" w:rsidP="005D0894">
      <w:pPr>
        <w:pStyle w:val="Default"/>
        <w:jc w:val="both"/>
      </w:pPr>
      <w:proofErr w:type="spellStart"/>
      <w:r w:rsidRPr="005D0894">
        <w:rPr>
          <w:bCs/>
        </w:rPr>
        <w:t>Доступност</w:t>
      </w:r>
      <w:proofErr w:type="spellEnd"/>
      <w:r w:rsidRPr="005D0894">
        <w:rPr>
          <w:bCs/>
        </w:rPr>
        <w:t xml:space="preserve"> </w:t>
      </w:r>
      <w:proofErr w:type="spellStart"/>
      <w:r w:rsidRPr="005D0894">
        <w:rPr>
          <w:bCs/>
        </w:rPr>
        <w:t>садржаја</w:t>
      </w:r>
      <w:proofErr w:type="spellEnd"/>
      <w:r w:rsidRPr="005D0894">
        <w:rPr>
          <w:bCs/>
        </w:rPr>
        <w:t xml:space="preserve"> </w:t>
      </w:r>
      <w:proofErr w:type="spellStart"/>
      <w:r w:rsidRPr="005D0894">
        <w:rPr>
          <w:bCs/>
        </w:rPr>
        <w:t>циљној</w:t>
      </w:r>
      <w:proofErr w:type="spellEnd"/>
      <w:r w:rsidRPr="005D0894">
        <w:rPr>
          <w:bCs/>
        </w:rPr>
        <w:t xml:space="preserve"> </w:t>
      </w:r>
      <w:proofErr w:type="spellStart"/>
      <w:r w:rsidRPr="005D0894">
        <w:rPr>
          <w:bCs/>
        </w:rPr>
        <w:t>групи</w:t>
      </w:r>
      <w:proofErr w:type="spellEnd"/>
      <w:r w:rsidRPr="005D0894">
        <w:rPr>
          <w:bCs/>
        </w:rPr>
        <w:t>:</w:t>
      </w:r>
      <w:r w:rsidRPr="005D0894">
        <w:rPr>
          <w:bCs/>
          <w:i/>
          <w:iCs/>
        </w:rPr>
        <w:t xml:space="preserve"> </w:t>
      </w:r>
      <w:proofErr w:type="spellStart"/>
      <w:r w:rsidRPr="005D0894">
        <w:t>број</w:t>
      </w:r>
      <w:proofErr w:type="spellEnd"/>
      <w:r w:rsidRPr="005D0894">
        <w:t xml:space="preserve"> </w:t>
      </w:r>
      <w:proofErr w:type="spellStart"/>
      <w:r w:rsidRPr="005D0894">
        <w:t>бодова</w:t>
      </w:r>
      <w:proofErr w:type="spellEnd"/>
      <w:r w:rsidRPr="005D0894">
        <w:t xml:space="preserve"> 5</w:t>
      </w:r>
    </w:p>
    <w:p w:rsidR="005D0894" w:rsidRPr="005D0894" w:rsidRDefault="005D0894" w:rsidP="005D0894">
      <w:pPr>
        <w:pStyle w:val="Default"/>
        <w:jc w:val="both"/>
      </w:pPr>
      <w:proofErr w:type="spellStart"/>
      <w:r w:rsidRPr="005D0894">
        <w:rPr>
          <w:bCs/>
        </w:rPr>
        <w:t>Буџет</w:t>
      </w:r>
      <w:proofErr w:type="spellEnd"/>
      <w:r w:rsidRPr="005D0894">
        <w:rPr>
          <w:bCs/>
        </w:rPr>
        <w:t xml:space="preserve"> и </w:t>
      </w:r>
      <w:proofErr w:type="spellStart"/>
      <w:r w:rsidRPr="005D0894">
        <w:rPr>
          <w:bCs/>
        </w:rPr>
        <w:t>оправданост</w:t>
      </w:r>
      <w:proofErr w:type="spellEnd"/>
      <w:r w:rsidRPr="005D0894">
        <w:rPr>
          <w:bCs/>
        </w:rPr>
        <w:t xml:space="preserve"> </w:t>
      </w:r>
      <w:proofErr w:type="spellStart"/>
      <w:r w:rsidRPr="005D0894">
        <w:rPr>
          <w:bCs/>
        </w:rPr>
        <w:t>трошкова</w:t>
      </w:r>
      <w:proofErr w:type="spellEnd"/>
      <w:r w:rsidRPr="005D0894">
        <w:rPr>
          <w:bCs/>
        </w:rPr>
        <w:t xml:space="preserve">: </w:t>
      </w:r>
      <w:proofErr w:type="spellStart"/>
      <w:r w:rsidRPr="005D0894">
        <w:t>број</w:t>
      </w:r>
      <w:proofErr w:type="spellEnd"/>
      <w:r w:rsidRPr="005D0894">
        <w:t xml:space="preserve"> </w:t>
      </w:r>
      <w:proofErr w:type="spellStart"/>
      <w:r w:rsidRPr="005D0894">
        <w:t>бодова</w:t>
      </w:r>
      <w:proofErr w:type="spellEnd"/>
      <w:r w:rsidRPr="005D0894">
        <w:t xml:space="preserve"> 7</w:t>
      </w:r>
    </w:p>
    <w:p w:rsidR="00EC5970" w:rsidRPr="005D0894" w:rsidRDefault="005D0894" w:rsidP="005D0894">
      <w:pPr>
        <w:pStyle w:val="Default"/>
        <w:jc w:val="both"/>
        <w:rPr>
          <w:rFonts w:eastAsia="Times New Roman"/>
          <w:color w:val="FF0000"/>
        </w:rPr>
      </w:pPr>
      <w:proofErr w:type="spellStart"/>
      <w:r w:rsidRPr="005D0894">
        <w:t>Мера</w:t>
      </w:r>
      <w:proofErr w:type="spellEnd"/>
      <w:r w:rsidRPr="005D0894">
        <w:t xml:space="preserve"> у </w:t>
      </w:r>
      <w:proofErr w:type="spellStart"/>
      <w:r w:rsidRPr="005D0894">
        <w:t>којој</w:t>
      </w:r>
      <w:proofErr w:type="spellEnd"/>
      <w:r w:rsidRPr="005D0894">
        <w:t xml:space="preserve"> </w:t>
      </w:r>
      <w:proofErr w:type="spellStart"/>
      <w:r w:rsidRPr="005D0894">
        <w:t>се</w:t>
      </w:r>
      <w:proofErr w:type="spellEnd"/>
      <w:r w:rsidRPr="005D0894">
        <w:t xml:space="preserve"> </w:t>
      </w:r>
      <w:proofErr w:type="spellStart"/>
      <w:r w:rsidRPr="005D0894">
        <w:t>медиј</w:t>
      </w:r>
      <w:proofErr w:type="spellEnd"/>
      <w:r w:rsidRPr="005D0894">
        <w:t xml:space="preserve"> </w:t>
      </w:r>
      <w:proofErr w:type="spellStart"/>
      <w:r w:rsidRPr="005D0894">
        <w:t>путем</w:t>
      </w:r>
      <w:proofErr w:type="spellEnd"/>
      <w:r w:rsidRPr="005D0894">
        <w:t xml:space="preserve"> </w:t>
      </w:r>
      <w:proofErr w:type="spellStart"/>
      <w:r w:rsidRPr="005D0894">
        <w:t>кога</w:t>
      </w:r>
      <w:proofErr w:type="spellEnd"/>
      <w:r w:rsidRPr="005D0894">
        <w:t xml:space="preserve"> </w:t>
      </w:r>
      <w:proofErr w:type="spellStart"/>
      <w:r w:rsidRPr="005D0894">
        <w:t>ће</w:t>
      </w:r>
      <w:proofErr w:type="spellEnd"/>
      <w:r w:rsidRPr="005D0894">
        <w:t xml:space="preserve"> </w:t>
      </w:r>
      <w:proofErr w:type="spellStart"/>
      <w:r w:rsidRPr="005D0894">
        <w:t>бити</w:t>
      </w:r>
      <w:proofErr w:type="spellEnd"/>
      <w:r w:rsidRPr="005D0894">
        <w:t xml:space="preserve"> </w:t>
      </w:r>
      <w:proofErr w:type="spellStart"/>
      <w:r w:rsidRPr="005D0894">
        <w:t>реализован</w:t>
      </w:r>
      <w:proofErr w:type="spellEnd"/>
      <w:r w:rsidRPr="005D0894">
        <w:t xml:space="preserve"> </w:t>
      </w:r>
      <w:proofErr w:type="spellStart"/>
      <w:r w:rsidRPr="005D0894">
        <w:t>пројекат</w:t>
      </w:r>
      <w:proofErr w:type="spellEnd"/>
      <w:r w:rsidRPr="005D0894">
        <w:t xml:space="preserve"> </w:t>
      </w:r>
      <w:proofErr w:type="spellStart"/>
      <w:r w:rsidRPr="005D0894">
        <w:t>придржава</w:t>
      </w:r>
      <w:proofErr w:type="spellEnd"/>
      <w:r w:rsidRPr="005D0894">
        <w:t xml:space="preserve"> </w:t>
      </w:r>
      <w:proofErr w:type="spellStart"/>
      <w:r w:rsidRPr="005D0894">
        <w:t>професионалних</w:t>
      </w:r>
      <w:proofErr w:type="spellEnd"/>
      <w:r w:rsidRPr="005D0894">
        <w:t xml:space="preserve"> и </w:t>
      </w:r>
      <w:proofErr w:type="spellStart"/>
      <w:r w:rsidRPr="005D0894">
        <w:t>етичких</w:t>
      </w:r>
      <w:proofErr w:type="spellEnd"/>
      <w:r w:rsidRPr="005D0894">
        <w:t xml:space="preserve"> </w:t>
      </w:r>
      <w:proofErr w:type="spellStart"/>
      <w:r w:rsidRPr="005D0894">
        <w:t>стандарда</w:t>
      </w:r>
      <w:proofErr w:type="spellEnd"/>
      <w:r w:rsidRPr="005D0894">
        <w:t xml:space="preserve">: </w:t>
      </w:r>
      <w:proofErr w:type="spellStart"/>
      <w:r w:rsidRPr="005D0894">
        <w:t>број</w:t>
      </w:r>
      <w:proofErr w:type="spellEnd"/>
      <w:r w:rsidRPr="005D0894">
        <w:t xml:space="preserve"> </w:t>
      </w:r>
      <w:proofErr w:type="spellStart"/>
      <w:r w:rsidRPr="005D0894">
        <w:t>бодова</w:t>
      </w:r>
      <w:proofErr w:type="spellEnd"/>
      <w:r w:rsidRPr="005D0894">
        <w:t xml:space="preserve"> 15.</w:t>
      </w: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 w:rsidRPr="005D0894"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rPr>
          <w:rFonts w:ascii="Times New Roman" w:eastAsia="Times New Roman" w:hAnsi="Times New Roman" w:cs="Times New Roman"/>
          <w:color w:val="000000"/>
        </w:rPr>
      </w:pPr>
      <w:r w:rsidRPr="005D0894">
        <w:rPr>
          <w:rFonts w:ascii="Times New Roman" w:eastAsia="Times New Roman" w:hAnsi="Times New Roman" w:cs="Times New Roman"/>
          <w:color w:val="000000"/>
        </w:rPr>
        <w:t xml:space="preserve">             На основу свега напред изнетог одлучено је као у  диспозитиву овог Решења.</w:t>
      </w: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rPr>
          <w:rFonts w:ascii="Times New Roman" w:eastAsia="Times New Roman" w:hAnsi="Times New Roman" w:cs="Times New Roman"/>
          <w:color w:val="000000"/>
        </w:rPr>
      </w:pP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both"/>
        <w:rPr>
          <w:rFonts w:ascii="Times New Roman" w:eastAsia="Times New Roman" w:hAnsi="Times New Roman" w:cs="Times New Roman"/>
          <w:color w:val="000000"/>
          <w:lang w:val="sr-Cyrl-RS"/>
        </w:rPr>
      </w:pPr>
      <w:r w:rsidRPr="005D0894">
        <w:rPr>
          <w:rFonts w:ascii="Times New Roman" w:eastAsia="Times New Roman" w:hAnsi="Times New Roman" w:cs="Times New Roman"/>
          <w:color w:val="000000"/>
        </w:rPr>
        <w:t xml:space="preserve">       </w:t>
      </w:r>
      <w:r w:rsidRPr="005D0894">
        <w:rPr>
          <w:rFonts w:ascii="Times New Roman" w:eastAsia="Times New Roman" w:hAnsi="Times New Roman" w:cs="Times New Roman"/>
          <w:color w:val="000000"/>
          <w:lang w:val="sr-Cyrl-RS"/>
        </w:rPr>
        <w:t xml:space="preserve">      </w:t>
      </w:r>
      <w:r w:rsidRPr="005D0894">
        <w:rPr>
          <w:rFonts w:ascii="Times New Roman" w:eastAsia="Times New Roman" w:hAnsi="Times New Roman" w:cs="Times New Roman"/>
          <w:b/>
          <w:color w:val="000000"/>
        </w:rPr>
        <w:t xml:space="preserve">ПРАВНА ПОУКА: </w:t>
      </w:r>
      <w:r w:rsidRPr="005D0894">
        <w:rPr>
          <w:rFonts w:ascii="Times New Roman" w:eastAsia="Times New Roman" w:hAnsi="Times New Roman" w:cs="Times New Roman"/>
          <w:color w:val="000000"/>
        </w:rPr>
        <w:t>Ово Решење је коначно, против њега се може покренути Управни спор у року  од 30 дана од дана објављивања решења на званичном сајту.</w:t>
      </w:r>
    </w:p>
    <w:p w:rsidR="00A17382" w:rsidRPr="005D0894" w:rsidRDefault="00A1738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851"/>
        </w:tabs>
        <w:jc w:val="both"/>
        <w:rPr>
          <w:rFonts w:ascii="Times New Roman" w:eastAsia="Times New Roman" w:hAnsi="Times New Roman" w:cs="Times New Roman"/>
          <w:color w:val="000000"/>
          <w:lang w:val="sr-Cyrl-RS"/>
        </w:rPr>
      </w:pP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5D0894">
        <w:rPr>
          <w:rFonts w:ascii="Times New Roman" w:eastAsia="Times New Roman" w:hAnsi="Times New Roman" w:cs="Times New Roman"/>
          <w:color w:val="000000"/>
        </w:rPr>
        <w:t xml:space="preserve">      </w:t>
      </w:r>
      <w:r w:rsidRPr="005D0894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Pr="005D0894">
        <w:rPr>
          <w:rFonts w:ascii="Times New Roman" w:eastAsia="Times New Roman" w:hAnsi="Times New Roman" w:cs="Times New Roman"/>
          <w:b/>
          <w:color w:val="000000"/>
          <w:lang w:val="sr-Cyrl-RS"/>
        </w:rPr>
        <w:t xml:space="preserve">      </w:t>
      </w:r>
      <w:r w:rsidRPr="005D0894">
        <w:rPr>
          <w:rFonts w:ascii="Times New Roman" w:eastAsia="Times New Roman" w:hAnsi="Times New Roman" w:cs="Times New Roman"/>
          <w:b/>
          <w:color w:val="000000"/>
        </w:rPr>
        <w:t xml:space="preserve">ДОСТАВИТИ: </w:t>
      </w:r>
      <w:r w:rsidRPr="005D0894">
        <w:rPr>
          <w:rFonts w:ascii="Times New Roman" w:eastAsia="Times New Roman" w:hAnsi="Times New Roman" w:cs="Times New Roman"/>
          <w:color w:val="000000"/>
        </w:rPr>
        <w:t>Општинској управи, подносиоцима пријава, Комисији за спровођење конкурса за суфинансирање пројеката из буџета Општине Нова Варош, ради остваривања јавног интереса у области јавног информисања на територији општине Нова Варош у 2024. години и Архиви Општинског већа општине Нова Варош.</w:t>
      </w: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p w:rsidR="00EC5970" w:rsidRPr="005D0894" w:rsidRDefault="00EC597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</w:rPr>
      </w:pPr>
      <w:r w:rsidRPr="005D0894">
        <w:rPr>
          <w:rFonts w:ascii="Times New Roman" w:eastAsia="Times New Roman" w:hAnsi="Times New Roman" w:cs="Times New Roman"/>
          <w:b/>
          <w:color w:val="000000"/>
        </w:rPr>
        <w:t xml:space="preserve">  </w:t>
      </w:r>
      <w:r w:rsidRPr="005D0894">
        <w:rPr>
          <w:rFonts w:ascii="Times New Roman" w:eastAsia="Times New Roman" w:hAnsi="Times New Roman" w:cs="Times New Roman"/>
          <w:b/>
          <w:color w:val="000000"/>
          <w:lang w:val="sr-Cyrl-RS"/>
        </w:rPr>
        <w:t xml:space="preserve"> </w:t>
      </w:r>
      <w:r w:rsidRPr="005D0894">
        <w:rPr>
          <w:rFonts w:ascii="Times New Roman" w:eastAsia="Times New Roman" w:hAnsi="Times New Roman" w:cs="Times New Roman"/>
          <w:b/>
          <w:color w:val="000000"/>
        </w:rPr>
        <w:t>ОПШТИНСКО ВЕЋЕ ОПШТИНЕ НОВА ВАРОШ</w:t>
      </w: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</w:rPr>
      </w:pPr>
      <w:r w:rsidRPr="005D0894">
        <w:rPr>
          <w:rFonts w:ascii="Times New Roman" w:eastAsia="Times New Roman" w:hAnsi="Times New Roman" w:cs="Times New Roman"/>
          <w:b/>
        </w:rPr>
        <w:t xml:space="preserve">   </w:t>
      </w:r>
      <w:r w:rsidRPr="005D0894">
        <w:rPr>
          <w:rFonts w:ascii="Times New Roman" w:eastAsia="Times New Roman" w:hAnsi="Times New Roman" w:cs="Times New Roman"/>
          <w:b/>
          <w:color w:val="000000"/>
        </w:rPr>
        <w:t>Б</w:t>
      </w:r>
      <w:r w:rsidRPr="005D0894">
        <w:rPr>
          <w:rFonts w:ascii="Times New Roman" w:eastAsia="Times New Roman" w:hAnsi="Times New Roman" w:cs="Times New Roman"/>
          <w:b/>
        </w:rPr>
        <w:t xml:space="preserve">РОЈ </w:t>
      </w:r>
      <w:r w:rsidRPr="005D0894">
        <w:rPr>
          <w:rFonts w:ascii="Times New Roman" w:eastAsia="Times New Roman" w:hAnsi="Times New Roman" w:cs="Times New Roman"/>
          <w:b/>
          <w:color w:val="000000"/>
        </w:rPr>
        <w:t>:</w:t>
      </w:r>
      <w:r w:rsidR="00CF1DA4">
        <w:rPr>
          <w:rFonts w:ascii="Times New Roman" w:eastAsia="Times New Roman" w:hAnsi="Times New Roman" w:cs="Times New Roman"/>
          <w:b/>
          <w:color w:val="000000"/>
          <w:lang w:val="sr-Cyrl-RS"/>
        </w:rPr>
        <w:t>06-93</w:t>
      </w:r>
      <w:r w:rsidRPr="005D0894">
        <w:rPr>
          <w:rFonts w:ascii="Times New Roman" w:eastAsia="Times New Roman" w:hAnsi="Times New Roman" w:cs="Times New Roman"/>
          <w:b/>
          <w:color w:val="000000"/>
        </w:rPr>
        <w:t xml:space="preserve">/2024-03 </w:t>
      </w:r>
      <w:r w:rsidR="005D0894" w:rsidRPr="005D0894">
        <w:rPr>
          <w:rFonts w:ascii="Times New Roman" w:eastAsia="Times New Roman" w:hAnsi="Times New Roman" w:cs="Times New Roman"/>
          <w:b/>
        </w:rPr>
        <w:t xml:space="preserve">од </w:t>
      </w:r>
      <w:r w:rsidR="00CF1DA4">
        <w:rPr>
          <w:rFonts w:ascii="Times New Roman" w:eastAsia="Times New Roman" w:hAnsi="Times New Roman" w:cs="Times New Roman"/>
          <w:b/>
          <w:lang w:val="sr-Cyrl-RS"/>
        </w:rPr>
        <w:t>08</w:t>
      </w:r>
      <w:r w:rsidR="005D0894" w:rsidRPr="005D0894">
        <w:rPr>
          <w:rFonts w:ascii="Times New Roman" w:eastAsia="Times New Roman" w:hAnsi="Times New Roman" w:cs="Times New Roman"/>
          <w:b/>
        </w:rPr>
        <w:t>.10</w:t>
      </w:r>
      <w:r w:rsidRPr="005D0894">
        <w:rPr>
          <w:rFonts w:ascii="Times New Roman" w:eastAsia="Times New Roman" w:hAnsi="Times New Roman" w:cs="Times New Roman"/>
          <w:b/>
        </w:rPr>
        <w:t>.2024. године</w:t>
      </w:r>
    </w:p>
    <w:p w:rsidR="00A17382" w:rsidRPr="005D0894" w:rsidRDefault="00A1738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lang w:val="sr-Cyrl-RS"/>
        </w:rPr>
      </w:pPr>
      <w:r w:rsidRPr="005D0894"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                        </w:t>
      </w: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</w:rPr>
      </w:pPr>
      <w:r w:rsidRPr="005D0894">
        <w:rPr>
          <w:rFonts w:ascii="Times New Roman" w:eastAsia="Times New Roman" w:hAnsi="Times New Roman" w:cs="Times New Roman"/>
          <w:b/>
          <w:color w:val="000000"/>
        </w:rPr>
        <w:t xml:space="preserve">                     </w:t>
      </w:r>
    </w:p>
    <w:p w:rsidR="00EC5970" w:rsidRPr="005D0894" w:rsidRDefault="00A173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5D0894"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                                                   </w:t>
      </w:r>
      <w:r w:rsidR="005D0894" w:rsidRPr="005D0894">
        <w:rPr>
          <w:rFonts w:ascii="Times New Roman" w:eastAsia="Times New Roman" w:hAnsi="Times New Roman" w:cs="Times New Roman"/>
          <w:b/>
          <w:color w:val="000000"/>
          <w:lang w:val="sr-Cyrl-RS"/>
        </w:rPr>
        <w:t xml:space="preserve">        </w:t>
      </w:r>
      <w:r w:rsidRPr="005D0894">
        <w:rPr>
          <w:rFonts w:ascii="Times New Roman" w:eastAsia="Times New Roman" w:hAnsi="Times New Roman" w:cs="Times New Roman"/>
          <w:b/>
          <w:color w:val="000000"/>
        </w:rPr>
        <w:t>Председник</w:t>
      </w:r>
    </w:p>
    <w:p w:rsidR="00A17382" w:rsidRPr="00CF1DA4" w:rsidRDefault="00A17382" w:rsidP="00CF1DA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lang w:val="sr-Cyrl-RS"/>
        </w:rPr>
      </w:pPr>
      <w:r w:rsidRPr="005D0894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</w:t>
      </w:r>
      <w:r w:rsidR="005D0894" w:rsidRPr="005D0894">
        <w:rPr>
          <w:rFonts w:ascii="Times New Roman" w:eastAsia="Times New Roman" w:hAnsi="Times New Roman" w:cs="Times New Roman"/>
          <w:b/>
          <w:lang w:val="sr-Cyrl-RS"/>
        </w:rPr>
        <w:t xml:space="preserve">         </w:t>
      </w:r>
      <w:r w:rsidRPr="005D0894">
        <w:rPr>
          <w:rFonts w:ascii="Times New Roman" w:eastAsia="Times New Roman" w:hAnsi="Times New Roman" w:cs="Times New Roman"/>
          <w:b/>
        </w:rPr>
        <w:t>Општинског већа</w:t>
      </w:r>
    </w:p>
    <w:p w:rsidR="00EC5970" w:rsidRPr="00CF1DA4" w:rsidRDefault="00A1738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CF1DA4">
        <w:rPr>
          <w:rFonts w:ascii="Times New Roman" w:eastAsia="Times New Roman" w:hAnsi="Times New Roman" w:cs="Times New Roman"/>
          <w:b/>
          <w:color w:val="000000"/>
        </w:rPr>
        <w:t xml:space="preserve">                                                                                                                </w:t>
      </w:r>
      <w:r w:rsidR="005D0894" w:rsidRPr="00CF1DA4">
        <w:rPr>
          <w:rFonts w:ascii="Times New Roman" w:eastAsia="Times New Roman" w:hAnsi="Times New Roman" w:cs="Times New Roman"/>
          <w:b/>
          <w:color w:val="000000"/>
          <w:lang w:val="sr-Cyrl-RS"/>
        </w:rPr>
        <w:t xml:space="preserve">               </w:t>
      </w:r>
      <w:r w:rsidRPr="00CF1DA4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5D0894" w:rsidRPr="00CF1DA4">
        <w:rPr>
          <w:rFonts w:ascii="Times New Roman" w:eastAsia="Times New Roman" w:hAnsi="Times New Roman" w:cs="Times New Roman"/>
          <w:b/>
          <w:color w:val="000000"/>
          <w:lang w:val="sr-Cyrl-RS"/>
        </w:rPr>
        <w:t>Бранко Бјелић</w:t>
      </w:r>
    </w:p>
    <w:p w:rsidR="00EC5970" w:rsidRPr="005D0894" w:rsidRDefault="00EC5970">
      <w:pPr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sectPr w:rsidR="00EC5970" w:rsidRPr="005D0894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05E7"/>
    <w:multiLevelType w:val="multilevel"/>
    <w:tmpl w:val="61A0BC9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">
    <w:nsid w:val="190211BB"/>
    <w:multiLevelType w:val="multilevel"/>
    <w:tmpl w:val="EFBC815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842981"/>
    <w:multiLevelType w:val="multilevel"/>
    <w:tmpl w:val="E8EEAFFE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  <w:color w:val="auto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3">
    <w:nsid w:val="62C577C4"/>
    <w:multiLevelType w:val="multilevel"/>
    <w:tmpl w:val="C31CA03C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4">
    <w:nsid w:val="7CD07834"/>
    <w:multiLevelType w:val="multilevel"/>
    <w:tmpl w:val="7794FB2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C5970"/>
    <w:rsid w:val="000F2ADC"/>
    <w:rsid w:val="003104EA"/>
    <w:rsid w:val="00405F12"/>
    <w:rsid w:val="005D0894"/>
    <w:rsid w:val="00630397"/>
    <w:rsid w:val="007E5DD3"/>
    <w:rsid w:val="009F74B4"/>
    <w:rsid w:val="00A04530"/>
    <w:rsid w:val="00A11D2B"/>
    <w:rsid w:val="00A17382"/>
    <w:rsid w:val="00B13032"/>
    <w:rsid w:val="00B711D0"/>
    <w:rsid w:val="00B91610"/>
    <w:rsid w:val="00C61A1A"/>
    <w:rsid w:val="00CF1DA4"/>
    <w:rsid w:val="00D6680D"/>
    <w:rsid w:val="00D7222F"/>
    <w:rsid w:val="00D92F24"/>
    <w:rsid w:val="00EC5970"/>
    <w:rsid w:val="00F464B6"/>
    <w:rsid w:val="00F9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iberation Serif" w:hAnsi="Liberation Serif" w:cs="Liberation Serif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92F24"/>
    <w:rPr>
      <w:color w:val="0000FF" w:themeColor="hyperlink"/>
      <w:u w:val="single"/>
    </w:rPr>
  </w:style>
  <w:style w:type="paragraph" w:customStyle="1" w:styleId="Default">
    <w:name w:val="Default"/>
    <w:qFormat/>
    <w:rsid w:val="009F74B4"/>
    <w:pPr>
      <w:suppressAutoHyphens/>
    </w:pPr>
    <w:rPr>
      <w:rFonts w:ascii="Times New Roman" w:eastAsia="Calibri" w:hAnsi="Times New Roman" w:cs="Times New Roman"/>
      <w:color w:val="000000"/>
      <w:lang w:val="en-US"/>
    </w:rPr>
  </w:style>
  <w:style w:type="paragraph" w:styleId="ListParagraph">
    <w:name w:val="List Paragraph"/>
    <w:basedOn w:val="Normal"/>
    <w:qFormat/>
    <w:rsid w:val="009F74B4"/>
    <w:pPr>
      <w:suppressAutoHyphens/>
      <w:spacing w:after="200" w:line="276" w:lineRule="auto"/>
      <w:ind w:left="720"/>
      <w:contextualSpacing/>
    </w:pPr>
    <w:rPr>
      <w:rFonts w:ascii="Calibri" w:eastAsia="Calibri" w:hAnsi="Calibri" w:cs="Tahoma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9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iberation Serif" w:hAnsi="Liberation Serif" w:cs="Liberation Serif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92F24"/>
    <w:rPr>
      <w:color w:val="0000FF" w:themeColor="hyperlink"/>
      <w:u w:val="single"/>
    </w:rPr>
  </w:style>
  <w:style w:type="paragraph" w:customStyle="1" w:styleId="Default">
    <w:name w:val="Default"/>
    <w:qFormat/>
    <w:rsid w:val="009F74B4"/>
    <w:pPr>
      <w:suppressAutoHyphens/>
    </w:pPr>
    <w:rPr>
      <w:rFonts w:ascii="Times New Roman" w:eastAsia="Calibri" w:hAnsi="Times New Roman" w:cs="Times New Roman"/>
      <w:color w:val="000000"/>
      <w:lang w:val="en-US"/>
    </w:rPr>
  </w:style>
  <w:style w:type="paragraph" w:styleId="ListParagraph">
    <w:name w:val="List Paragraph"/>
    <w:basedOn w:val="Normal"/>
    <w:qFormat/>
    <w:rsid w:val="009F74B4"/>
    <w:pPr>
      <w:suppressAutoHyphens/>
      <w:spacing w:after="200" w:line="276" w:lineRule="auto"/>
      <w:ind w:left="720"/>
      <w:contextualSpacing/>
    </w:pPr>
    <w:rPr>
      <w:rFonts w:ascii="Calibri" w:eastAsia="Calibri" w:hAnsi="Calibri" w:cs="Tahoma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9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morikaibor.r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2868</Words>
  <Characters>16352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Zorana Djekovic</dc:creator>
  <cp:lastModifiedBy>Milka Radic</cp:lastModifiedBy>
  <cp:revision>3</cp:revision>
  <cp:lastPrinted>2024-10-07T09:22:00Z</cp:lastPrinted>
  <dcterms:created xsi:type="dcterms:W3CDTF">2024-10-07T11:58:00Z</dcterms:created>
  <dcterms:modified xsi:type="dcterms:W3CDTF">2024-10-08T06:23:00Z</dcterms:modified>
</cp:coreProperties>
</file>